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AD068C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</w:t>
      </w:r>
      <w:r w:rsidR="00F92A86">
        <w:rPr>
          <w:rFonts w:hint="eastAsia"/>
          <w:b/>
          <w:sz w:val="18"/>
          <w:szCs w:val="18"/>
        </w:rPr>
        <w:t>单位：</w:t>
      </w:r>
      <w:r>
        <w:rPr>
          <w:rFonts w:hint="eastAsia"/>
          <w:b/>
          <w:sz w:val="18"/>
          <w:szCs w:val="18"/>
        </w:rPr>
        <w:t>万</w:t>
      </w:r>
      <w:r w:rsidR="00F92A86"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154"/>
        <w:gridCol w:w="515"/>
        <w:gridCol w:w="606"/>
        <w:gridCol w:w="106"/>
        <w:gridCol w:w="553"/>
        <w:gridCol w:w="784"/>
        <w:gridCol w:w="515"/>
        <w:gridCol w:w="564"/>
        <w:gridCol w:w="652"/>
        <w:gridCol w:w="680"/>
        <w:gridCol w:w="652"/>
        <w:gridCol w:w="863"/>
        <w:gridCol w:w="18"/>
      </w:tblGrid>
      <w:tr w:rsidR="00F92A86" w:rsidTr="003D51D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B0130">
            <w:pPr>
              <w:spacing w:line="276" w:lineRule="auto"/>
              <w:jc w:val="center"/>
              <w:rPr>
                <w:b/>
                <w:sz w:val="24"/>
              </w:rPr>
            </w:pPr>
            <w:r w:rsidRPr="007B0130">
              <w:rPr>
                <w:rFonts w:hint="eastAsia"/>
                <w:b/>
                <w:sz w:val="24"/>
              </w:rPr>
              <w:t>心电图机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11172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B0130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急诊科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B0130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3D51D4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3D51D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F92A86" w:rsidTr="003D51D4">
        <w:tc>
          <w:tcPr>
            <w:tcW w:w="8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3D51D4">
        <w:tc>
          <w:tcPr>
            <w:tcW w:w="8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00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BB586F" w:rsidRDefault="007B0130" w:rsidP="0037399A">
            <w:pPr>
              <w:widowControl/>
              <w:ind w:firstLineChars="735" w:firstLine="1771"/>
              <w:jc w:val="left"/>
              <w:rPr>
                <w:b/>
                <w:kern w:val="0"/>
                <w:sz w:val="24"/>
              </w:rPr>
            </w:pPr>
            <w:r w:rsidRPr="00BB586F">
              <w:rPr>
                <w:rFonts w:hint="eastAsia"/>
                <w:b/>
                <w:kern w:val="0"/>
                <w:sz w:val="24"/>
              </w:rPr>
              <w:t>输入电路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B586F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BB586F">
              <w:rPr>
                <w:kern w:val="0"/>
                <w:sz w:val="24"/>
              </w:rPr>
              <w:t xml:space="preserve">　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心电输入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/>
                <w:kern w:val="0"/>
                <w:sz w:val="24"/>
              </w:rPr>
              <w:t>12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或16导联同步采集，</w:t>
            </w:r>
            <w:r w:rsidRPr="00B24DB6">
              <w:rPr>
                <w:rFonts w:ascii="宋体" w:hAnsi="宋体" w:cs="宋体"/>
                <w:kern w:val="0"/>
                <w:sz w:val="24"/>
              </w:rPr>
              <w:t>10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电极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输入方式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24DB6">
              <w:rPr>
                <w:rFonts w:ascii="宋体" w:hAnsi="宋体" w:cs="宋体" w:hint="eastAsia"/>
                <w:kern w:val="0"/>
                <w:sz w:val="24"/>
              </w:rPr>
              <w:t>浮地输入</w:t>
            </w:r>
            <w:proofErr w:type="gramEnd"/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采样率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 xml:space="preserve">8000 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Hz/通</w:t>
            </w:r>
            <w:r w:rsidRPr="00B24DB6">
              <w:rPr>
                <w:rFonts w:ascii="宋体" w:hAnsi="宋体" w:cs="宋体"/>
                <w:kern w:val="0"/>
                <w:sz w:val="24"/>
              </w:rPr>
              <w:t>道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采样率（记录）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>500 Hz/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导</w:t>
            </w:r>
            <w:r w:rsidRPr="00B24DB6">
              <w:rPr>
                <w:rFonts w:ascii="宋体" w:hAnsi="宋体" w:cs="宋体"/>
                <w:kern w:val="0"/>
                <w:sz w:val="24"/>
              </w:rPr>
              <w:t>联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模数转换精度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>12 bit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或≤</w:t>
            </w:r>
            <w:r w:rsidRPr="00B24DB6">
              <w:rPr>
                <w:rFonts w:ascii="宋体" w:hAnsi="宋体" w:cs="宋体"/>
                <w:kern w:val="0"/>
                <w:sz w:val="24"/>
              </w:rPr>
              <w:t xml:space="preserve">2.5 </w:t>
            </w:r>
            <w:proofErr w:type="spellStart"/>
            <w:r w:rsidRPr="00B24DB6">
              <w:rPr>
                <w:rFonts w:ascii="宋体" w:hAnsi="宋体" w:cs="宋体"/>
                <w:kern w:val="0"/>
                <w:sz w:val="24"/>
              </w:rPr>
              <w:t>μV</w:t>
            </w:r>
            <w:proofErr w:type="spellEnd"/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输入阻抗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>50 MΩ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频响范围</w:t>
            </w:r>
          </w:p>
        </w:tc>
        <w:tc>
          <w:tcPr>
            <w:tcW w:w="5263" w:type="dxa"/>
            <w:gridSpan w:val="8"/>
            <w:shd w:val="clear" w:color="auto" w:fill="auto"/>
            <w:noWrap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/>
                <w:kern w:val="0"/>
                <w:sz w:val="24"/>
              </w:rPr>
              <w:t>0.05-150 Hz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耐极化电压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>±300 mV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时间常数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Pr="00B24DB6">
              <w:rPr>
                <w:rFonts w:ascii="宋体" w:hAnsi="宋体" w:cs="宋体"/>
                <w:kern w:val="0"/>
                <w:sz w:val="24"/>
              </w:rPr>
              <w:t>3.2s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噪声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Pr="00B24DB6">
              <w:rPr>
                <w:rFonts w:ascii="宋体" w:hAnsi="宋体" w:cs="宋体"/>
                <w:kern w:val="0"/>
                <w:sz w:val="24"/>
              </w:rPr>
              <w:t xml:space="preserve">15 </w:t>
            </w:r>
            <w:proofErr w:type="spellStart"/>
            <w:r w:rsidRPr="00B24DB6">
              <w:rPr>
                <w:rFonts w:ascii="宋体" w:hAnsi="宋体" w:cs="宋体"/>
                <w:kern w:val="0"/>
                <w:sz w:val="24"/>
              </w:rPr>
              <w:t>μVp</w:t>
            </w:r>
            <w:proofErr w:type="spellEnd"/>
            <w:r w:rsidRPr="00B24DB6">
              <w:rPr>
                <w:rFonts w:ascii="宋体" w:hAnsi="宋体" w:cs="宋体"/>
                <w:kern w:val="0"/>
                <w:sz w:val="24"/>
              </w:rPr>
              <w:t>-p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输入保护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24DB6">
              <w:rPr>
                <w:rFonts w:ascii="宋体" w:hAnsi="宋体" w:cs="宋体" w:hint="eastAsia"/>
                <w:kern w:val="0"/>
                <w:sz w:val="24"/>
              </w:rPr>
              <w:t>标配导联</w:t>
            </w:r>
            <w:proofErr w:type="gramEnd"/>
            <w:r w:rsidRPr="00B24DB6">
              <w:rPr>
                <w:rFonts w:ascii="宋体" w:hAnsi="宋体" w:cs="宋体" w:hint="eastAsia"/>
                <w:kern w:val="0"/>
                <w:sz w:val="24"/>
              </w:rPr>
              <w:t>线内附除颤保护电路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漏电流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Pr="00B24DB6">
              <w:rPr>
                <w:rFonts w:ascii="宋体" w:hAnsi="宋体" w:cs="宋体"/>
                <w:kern w:val="0"/>
                <w:sz w:val="24"/>
              </w:rPr>
              <w:t>10μA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导联脱落和质量检测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脱落提示及三种以上颜色显示信号质量级别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起搏信号检测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增强算法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00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交流滤波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/>
                <w:kern w:val="0"/>
                <w:sz w:val="24"/>
              </w:rPr>
              <w:t>50Hz/60Hz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肌电/伪差滤波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24DB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DB6">
              <w:rPr>
                <w:rFonts w:ascii="宋体" w:hAnsi="宋体" w:cs="宋体" w:hint="eastAsia"/>
                <w:kern w:val="0"/>
                <w:sz w:val="24"/>
              </w:rPr>
              <w:t>肌电</w:t>
            </w:r>
            <w:r w:rsidRPr="00B24DB6">
              <w:rPr>
                <w:rFonts w:ascii="宋体" w:hAnsi="宋体" w:cs="宋体"/>
                <w:kern w:val="0"/>
                <w:sz w:val="24"/>
              </w:rPr>
              <w:t>/</w:t>
            </w:r>
            <w:r w:rsidRPr="00B24DB6">
              <w:rPr>
                <w:rFonts w:ascii="宋体" w:hAnsi="宋体" w:cs="宋体" w:hint="eastAsia"/>
                <w:kern w:val="0"/>
                <w:sz w:val="24"/>
              </w:rPr>
              <w:t>伪差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00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ind w:left="420" w:right="120"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显示和记录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213A5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3A56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00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显示方式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213A5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3A56">
              <w:rPr>
                <w:rFonts w:ascii="宋体" w:hAnsi="宋体" w:cs="宋体" w:hint="eastAsia"/>
                <w:kern w:val="0"/>
                <w:sz w:val="24"/>
              </w:rPr>
              <w:t>≥15</w:t>
            </w:r>
            <w:r w:rsidRPr="00213A56">
              <w:rPr>
                <w:rFonts w:ascii="宋体" w:hAnsi="宋体" w:cs="宋体"/>
                <w:kern w:val="0"/>
                <w:sz w:val="24"/>
              </w:rPr>
              <w:t>"</w:t>
            </w:r>
            <w:r w:rsidRPr="00213A56">
              <w:rPr>
                <w:rFonts w:ascii="宋体" w:hAnsi="宋体" w:cs="宋体" w:hint="eastAsia"/>
                <w:kern w:val="0"/>
                <w:sz w:val="24"/>
              </w:rPr>
              <w:t>彩色触控屏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显示分辨率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213A56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3A56">
              <w:rPr>
                <w:rFonts w:ascii="宋体" w:hAnsi="宋体" w:cs="宋体" w:hint="eastAsia"/>
                <w:kern w:val="0"/>
                <w:sz w:val="24"/>
              </w:rPr>
              <w:t>≥1024</w:t>
            </w:r>
            <w:r w:rsidRPr="00213A56">
              <w:rPr>
                <w:rFonts w:ascii="宋体" w:hAnsi="宋体" w:cs="宋体"/>
                <w:kern w:val="0"/>
                <w:sz w:val="24"/>
              </w:rPr>
              <w:t xml:space="preserve"> x </w:t>
            </w:r>
            <w:r w:rsidRPr="00213A56">
              <w:rPr>
                <w:rFonts w:ascii="宋体" w:hAnsi="宋体" w:cs="宋体" w:hint="eastAsia"/>
                <w:kern w:val="0"/>
                <w:sz w:val="24"/>
              </w:rPr>
              <w:t>768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显示导联数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同屏12导联，≥5s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5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显示内容：</w:t>
            </w:r>
          </w:p>
        </w:tc>
        <w:tc>
          <w:tcPr>
            <w:tcW w:w="5263" w:type="dxa"/>
            <w:gridSpan w:val="8"/>
            <w:shd w:val="clear" w:color="auto" w:fill="auto"/>
            <w:hideMark/>
          </w:tcPr>
          <w:p w:rsidR="007B0130" w:rsidRPr="00EC751D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患者信息、日期、心率、网</w:t>
            </w:r>
            <w:r w:rsidRPr="00EC751D">
              <w:rPr>
                <w:rFonts w:ascii="宋体" w:hAnsi="宋体" w:cs="宋体"/>
                <w:kern w:val="0"/>
                <w:sz w:val="24"/>
              </w:rPr>
              <w:t>络状态、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EC751D">
              <w:rPr>
                <w:rFonts w:ascii="宋体" w:hAnsi="宋体" w:cs="宋体"/>
                <w:kern w:val="0"/>
                <w:sz w:val="24"/>
              </w:rPr>
              <w:t>池状态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、心电波形、导联名称等。系统菜单可快速</w:t>
            </w:r>
            <w:r w:rsidRPr="00EC751D">
              <w:rPr>
                <w:rFonts w:ascii="宋体" w:hAnsi="宋体" w:cs="宋体"/>
                <w:kern w:val="0"/>
                <w:sz w:val="24"/>
              </w:rPr>
              <w:t>调出导联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图、快速</w:t>
            </w:r>
            <w:r w:rsidRPr="00EC751D">
              <w:rPr>
                <w:rFonts w:ascii="宋体" w:hAnsi="宋体" w:cs="宋体"/>
                <w:kern w:val="0"/>
                <w:sz w:val="24"/>
              </w:rPr>
              <w:t>设置、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EC751D">
              <w:rPr>
                <w:rFonts w:ascii="宋体" w:hAnsi="宋体" w:cs="宋体"/>
                <w:kern w:val="0"/>
                <w:sz w:val="24"/>
              </w:rPr>
              <w:t>线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帮助等子项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/>
                <w:kern w:val="0"/>
                <w:sz w:val="24"/>
              </w:rPr>
              <w:t>打印数据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413B18" w:rsidP="00A41B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患者信息:年龄、性别</w:t>
            </w:r>
            <w:r w:rsidR="007B0130" w:rsidRPr="00EC751D">
              <w:rPr>
                <w:rFonts w:ascii="宋体" w:hAnsi="宋体" w:cs="宋体" w:hint="eastAsia"/>
                <w:kern w:val="0"/>
                <w:sz w:val="24"/>
              </w:rPr>
              <w:t>、测</w:t>
            </w:r>
            <w:r w:rsidR="007B0130" w:rsidRPr="00EC751D">
              <w:rPr>
                <w:rFonts w:ascii="宋体" w:hAnsi="宋体" w:cs="宋体"/>
                <w:kern w:val="0"/>
                <w:sz w:val="24"/>
              </w:rPr>
              <w:t>量参数、分析报告、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日期和时间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内部贮存</w:t>
            </w:r>
          </w:p>
        </w:tc>
        <w:tc>
          <w:tcPr>
            <w:tcW w:w="5263" w:type="dxa"/>
            <w:gridSpan w:val="8"/>
            <w:shd w:val="clear" w:color="auto" w:fill="auto"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≥</w:t>
            </w:r>
            <w:r w:rsidRPr="00EC751D">
              <w:rPr>
                <w:rFonts w:hint="eastAsia"/>
                <w:kern w:val="0"/>
                <w:sz w:val="24"/>
              </w:rPr>
              <w:t>200</w:t>
            </w:r>
            <w:r w:rsidRPr="00EC751D">
              <w:rPr>
                <w:rFonts w:hint="eastAsia"/>
                <w:kern w:val="0"/>
                <w:sz w:val="24"/>
              </w:rPr>
              <w:t>份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外部贮存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/>
                <w:kern w:val="0"/>
                <w:sz w:val="24"/>
              </w:rPr>
              <w:t>U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盘</w:t>
            </w:r>
            <w:proofErr w:type="gramStart"/>
            <w:r w:rsidRPr="00EC751D">
              <w:rPr>
                <w:rFonts w:ascii="宋体" w:hAnsi="宋体" w:cs="宋体" w:hint="eastAsia"/>
                <w:kern w:val="0"/>
                <w:sz w:val="24"/>
              </w:rPr>
              <w:t>及网盘</w:t>
            </w:r>
            <w:proofErr w:type="gramEnd"/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内置打印机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高分辨率数字阵列打印机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显</w:t>
            </w:r>
            <w:r w:rsidRPr="00EC751D">
              <w:rPr>
                <w:kern w:val="0"/>
                <w:sz w:val="24"/>
              </w:rPr>
              <w:t>示或</w:t>
            </w:r>
            <w:r w:rsidRPr="00EC751D">
              <w:rPr>
                <w:rFonts w:hint="eastAsia"/>
                <w:kern w:val="0"/>
                <w:sz w:val="24"/>
              </w:rPr>
              <w:t>打印后</w:t>
            </w:r>
            <w:proofErr w:type="gramStart"/>
            <w:r w:rsidRPr="00EC751D">
              <w:rPr>
                <w:rFonts w:hint="eastAsia"/>
                <w:kern w:val="0"/>
                <w:sz w:val="24"/>
              </w:rPr>
              <w:t>重设置</w:t>
            </w:r>
            <w:proofErr w:type="gramEnd"/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支</w:t>
            </w:r>
            <w:r w:rsidRPr="00EC751D">
              <w:rPr>
                <w:kern w:val="0"/>
                <w:sz w:val="24"/>
              </w:rPr>
              <w:t>持快速设置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心电图回顾和</w:t>
            </w:r>
            <w:r w:rsidRPr="00EC751D">
              <w:rPr>
                <w:rFonts w:ascii="宋体" w:hAnsi="宋体" w:cs="宋体"/>
                <w:kern w:val="0"/>
                <w:sz w:val="24"/>
              </w:rPr>
              <w:t>事件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20</w:t>
            </w:r>
            <w:r w:rsidRPr="00EC751D">
              <w:rPr>
                <w:rFonts w:hint="eastAsia"/>
                <w:kern w:val="0"/>
                <w:sz w:val="24"/>
              </w:rPr>
              <w:t>分钟全息，至少</w:t>
            </w:r>
            <w:r w:rsidRPr="00EC751D">
              <w:rPr>
                <w:rFonts w:hint="eastAsia"/>
                <w:kern w:val="0"/>
                <w:sz w:val="24"/>
              </w:rPr>
              <w:t>15</w:t>
            </w:r>
            <w:r w:rsidRPr="00EC751D">
              <w:rPr>
                <w:rFonts w:hint="eastAsia"/>
                <w:kern w:val="0"/>
                <w:sz w:val="24"/>
              </w:rPr>
              <w:t>个事件记录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全</w:t>
            </w:r>
            <w:r w:rsidRPr="00EC751D">
              <w:rPr>
                <w:rFonts w:ascii="宋体" w:hAnsi="宋体" w:cs="宋体"/>
                <w:kern w:val="0"/>
                <w:sz w:val="24"/>
              </w:rPr>
              <w:t>息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功</w:t>
            </w:r>
            <w:r w:rsidRPr="00EC751D">
              <w:rPr>
                <w:rFonts w:ascii="宋体" w:hAnsi="宋体" w:cs="宋体"/>
                <w:kern w:val="0"/>
                <w:sz w:val="24"/>
              </w:rPr>
              <w:t>能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任选</w:t>
            </w:r>
            <w:r w:rsidRPr="00EC751D">
              <w:rPr>
                <w:rFonts w:hint="eastAsia"/>
                <w:kern w:val="0"/>
                <w:sz w:val="24"/>
              </w:rPr>
              <w:t>10</w:t>
            </w:r>
            <w:r w:rsidRPr="00EC751D">
              <w:rPr>
                <w:rFonts w:hint="eastAsia"/>
                <w:kern w:val="0"/>
                <w:sz w:val="24"/>
              </w:rPr>
              <w:t>秒标</w:t>
            </w:r>
            <w:r w:rsidRPr="00EC751D">
              <w:rPr>
                <w:kern w:val="0"/>
                <w:sz w:val="24"/>
              </w:rPr>
              <w:t>准</w:t>
            </w:r>
            <w:r w:rsidRPr="00EC751D">
              <w:rPr>
                <w:rFonts w:hint="eastAsia"/>
                <w:kern w:val="0"/>
                <w:sz w:val="24"/>
              </w:rPr>
              <w:t>12</w:t>
            </w:r>
            <w:r w:rsidRPr="00EC751D">
              <w:rPr>
                <w:rFonts w:hint="eastAsia"/>
                <w:kern w:val="0"/>
                <w:sz w:val="24"/>
              </w:rPr>
              <w:t>导</w:t>
            </w:r>
            <w:r w:rsidRPr="00EC751D">
              <w:rPr>
                <w:kern w:val="0"/>
                <w:sz w:val="24"/>
              </w:rPr>
              <w:t>联</w:t>
            </w:r>
            <w:r w:rsidRPr="00EC751D">
              <w:rPr>
                <w:rFonts w:hint="eastAsia"/>
                <w:kern w:val="0"/>
                <w:sz w:val="24"/>
              </w:rPr>
              <w:t>报告或</w:t>
            </w:r>
            <w:r w:rsidRPr="00EC751D">
              <w:rPr>
                <w:rFonts w:hint="eastAsia"/>
                <w:kern w:val="0"/>
                <w:sz w:val="24"/>
              </w:rPr>
              <w:t>1</w:t>
            </w:r>
            <w:r w:rsidRPr="00EC751D">
              <w:rPr>
                <w:rFonts w:hint="eastAsia"/>
                <w:kern w:val="0"/>
                <w:sz w:val="24"/>
              </w:rPr>
              <w:t>分钟</w:t>
            </w:r>
            <w:r w:rsidRPr="00EC751D">
              <w:rPr>
                <w:kern w:val="0"/>
                <w:sz w:val="24"/>
              </w:rPr>
              <w:t>节律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ind w:left="420" w:firstLineChars="0" w:firstLine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b/>
                <w:kern w:val="0"/>
                <w:sz w:val="24"/>
              </w:rPr>
              <w:t>其它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kern w:val="0"/>
                <w:sz w:val="24"/>
              </w:rPr>
              <w:t xml:space="preserve">　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lastRenderedPageBreak/>
              <w:t>网</w:t>
            </w:r>
            <w:r w:rsidRPr="00EC751D">
              <w:rPr>
                <w:rFonts w:ascii="宋体" w:hAnsi="宋体" w:cs="宋体"/>
                <w:kern w:val="0"/>
                <w:sz w:val="24"/>
              </w:rPr>
              <w:t>络</w:t>
            </w:r>
            <w:r w:rsidRPr="00EC751D">
              <w:rPr>
                <w:rFonts w:ascii="宋体" w:hAnsi="宋体" w:cs="宋体" w:hint="eastAsia"/>
                <w:kern w:val="0"/>
                <w:sz w:val="24"/>
              </w:rPr>
              <w:t>支</w:t>
            </w:r>
            <w:r w:rsidRPr="00EC751D">
              <w:rPr>
                <w:rFonts w:ascii="宋体" w:hAnsi="宋体" w:cs="宋体"/>
                <w:kern w:val="0"/>
                <w:sz w:val="24"/>
              </w:rPr>
              <w:t>持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AD63CE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有线</w:t>
            </w:r>
            <w:r w:rsidR="007B0130" w:rsidRPr="00EC751D">
              <w:rPr>
                <w:rFonts w:ascii="宋体" w:hAnsi="宋体" w:cs="宋体"/>
                <w:kern w:val="0"/>
                <w:sz w:val="24"/>
              </w:rPr>
              <w:t>或USB</w:t>
            </w:r>
            <w:r w:rsidR="007B0130" w:rsidRPr="00EC751D">
              <w:rPr>
                <w:rFonts w:ascii="宋体" w:hAnsi="宋体" w:cs="宋体" w:hint="eastAsia"/>
                <w:kern w:val="0"/>
                <w:sz w:val="24"/>
              </w:rPr>
              <w:t>扩展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数据库系统接口</w:t>
            </w:r>
          </w:p>
        </w:tc>
        <w:tc>
          <w:tcPr>
            <w:tcW w:w="5263" w:type="dxa"/>
            <w:gridSpan w:val="8"/>
            <w:shd w:val="clear" w:color="auto" w:fill="auto"/>
            <w:noWrap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支</w:t>
            </w:r>
            <w:r w:rsidRPr="00EC751D">
              <w:rPr>
                <w:kern w:val="0"/>
                <w:sz w:val="24"/>
              </w:rPr>
              <w:t>持</w:t>
            </w:r>
            <w:r w:rsidRPr="00EC751D">
              <w:rPr>
                <w:kern w:val="0"/>
                <w:sz w:val="24"/>
              </w:rPr>
              <w:t>HIS</w:t>
            </w:r>
            <w:r w:rsidRPr="00EC751D">
              <w:rPr>
                <w:rFonts w:hint="eastAsia"/>
                <w:kern w:val="0"/>
                <w:sz w:val="24"/>
              </w:rPr>
              <w:t>等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操作模式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自动、紧急、定时等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用户定制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≥</w:t>
            </w:r>
            <w:r w:rsidRPr="00EC751D">
              <w:rPr>
                <w:kern w:val="0"/>
                <w:sz w:val="24"/>
              </w:rPr>
              <w:t>10</w:t>
            </w:r>
            <w:r w:rsidRPr="00EC751D">
              <w:rPr>
                <w:rFonts w:hint="eastAsia"/>
                <w:kern w:val="0"/>
                <w:sz w:val="24"/>
              </w:rPr>
              <w:t>自定义配制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内部演示数据支持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内置动态心电波形供演示和教学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患者</w:t>
            </w:r>
            <w:r w:rsidRPr="00EC751D">
              <w:rPr>
                <w:rFonts w:hint="eastAsia"/>
                <w:kern w:val="0"/>
                <w:sz w:val="24"/>
              </w:rPr>
              <w:t>ID</w:t>
            </w:r>
            <w:r w:rsidRPr="00EC751D">
              <w:rPr>
                <w:rFonts w:hint="eastAsia"/>
                <w:kern w:val="0"/>
                <w:sz w:val="24"/>
              </w:rPr>
              <w:t>号输</w:t>
            </w:r>
            <w:r w:rsidRPr="00EC751D">
              <w:rPr>
                <w:kern w:val="0"/>
                <w:sz w:val="24"/>
              </w:rPr>
              <w:t>入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屏幕触摸键</w:t>
            </w:r>
            <w:r w:rsidRPr="00EC751D">
              <w:rPr>
                <w:kern w:val="0"/>
                <w:sz w:val="24"/>
              </w:rPr>
              <w:t>或扫描枪支持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导联接反提示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至少支持左右手接反及相隔胸导联接错提示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3D51D4">
              <w:rPr>
                <w:rFonts w:hint="eastAsia"/>
                <w:kern w:val="0"/>
                <w:sz w:val="24"/>
              </w:rPr>
              <w:t>测量分析功能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B586F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BB586F">
              <w:rPr>
                <w:rFonts w:hint="eastAsia"/>
                <w:kern w:val="0"/>
                <w:sz w:val="24"/>
              </w:rPr>
              <w:t>同步</w:t>
            </w:r>
            <w:r>
              <w:rPr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或</w:t>
            </w:r>
            <w:r>
              <w:rPr>
                <w:rFonts w:hint="eastAsia"/>
                <w:kern w:val="0"/>
                <w:sz w:val="24"/>
              </w:rPr>
              <w:t>16</w:t>
            </w:r>
            <w:r w:rsidRPr="00BB586F">
              <w:rPr>
                <w:rFonts w:hint="eastAsia"/>
                <w:kern w:val="0"/>
                <w:sz w:val="24"/>
              </w:rPr>
              <w:t>导联测量分析</w:t>
            </w:r>
            <w:r>
              <w:rPr>
                <w:rFonts w:hint="eastAsia"/>
                <w:kern w:val="0"/>
                <w:sz w:val="24"/>
              </w:rPr>
              <w:t>，</w:t>
            </w:r>
            <w:r w:rsidRPr="003A0738">
              <w:rPr>
                <w:rFonts w:hint="eastAsia"/>
                <w:kern w:val="0"/>
                <w:sz w:val="24"/>
              </w:rPr>
              <w:t>符合</w:t>
            </w:r>
            <w:r w:rsidRPr="003A0738">
              <w:rPr>
                <w:rFonts w:hint="eastAsia"/>
                <w:kern w:val="0"/>
                <w:sz w:val="24"/>
              </w:rPr>
              <w:t>IEC-60601-2-51</w:t>
            </w:r>
            <w:r w:rsidRPr="003A0738">
              <w:rPr>
                <w:rFonts w:hint="eastAsia"/>
                <w:kern w:val="0"/>
                <w:sz w:val="24"/>
              </w:rPr>
              <w:t>性能要求</w:t>
            </w:r>
          </w:p>
        </w:tc>
      </w:tr>
      <w:tr w:rsidR="007B0130" w:rsidRPr="00C908D8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自动测量参数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F1424B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C908D8">
              <w:rPr>
                <w:rFonts w:ascii="宋体" w:hAnsi="宋体" w:cs="宋体" w:hint="eastAsia"/>
                <w:kern w:val="0"/>
                <w:sz w:val="24"/>
              </w:rPr>
              <w:t>包括心率、PR间期、QT/</w:t>
            </w:r>
            <w:proofErr w:type="spellStart"/>
            <w:r w:rsidRPr="00C908D8">
              <w:rPr>
                <w:rFonts w:ascii="宋体" w:hAnsi="宋体" w:cs="宋体" w:hint="eastAsia"/>
                <w:kern w:val="0"/>
                <w:sz w:val="24"/>
              </w:rPr>
              <w:t>QTc</w:t>
            </w:r>
            <w:proofErr w:type="spellEnd"/>
            <w:r w:rsidRPr="00C908D8">
              <w:rPr>
                <w:rFonts w:ascii="宋体" w:hAnsi="宋体" w:cs="宋体" w:hint="eastAsia"/>
                <w:kern w:val="0"/>
                <w:sz w:val="24"/>
              </w:rPr>
              <w:t>、P/QRS/T</w:t>
            </w:r>
            <w:r>
              <w:rPr>
                <w:rFonts w:ascii="宋体" w:hAnsi="宋体" w:cs="宋体" w:hint="eastAsia"/>
                <w:kern w:val="0"/>
                <w:sz w:val="24"/>
              </w:rPr>
              <w:t>电轴</w:t>
            </w:r>
            <w:r w:rsidRPr="00C908D8">
              <w:rPr>
                <w:rFonts w:ascii="宋体" w:hAnsi="宋体" w:cs="宋体" w:hint="eastAsia"/>
                <w:kern w:val="0"/>
                <w:sz w:val="24"/>
              </w:rPr>
              <w:t>等值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3D51D4">
              <w:rPr>
                <w:rFonts w:hint="eastAsia"/>
                <w:kern w:val="0"/>
                <w:sz w:val="24"/>
              </w:rPr>
              <w:t>性别特异性分析功能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79582F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BB586F">
              <w:rPr>
                <w:rFonts w:hint="eastAsia"/>
                <w:kern w:val="0"/>
                <w:sz w:val="24"/>
              </w:rPr>
              <w:t>支持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自动分析结果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BB586F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C908D8">
              <w:rPr>
                <w:rFonts w:ascii="宋体" w:hAnsi="宋体" w:cs="宋体" w:hint="eastAsia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多项</w:t>
            </w:r>
            <w:r w:rsidRPr="00C908D8">
              <w:rPr>
                <w:rFonts w:ascii="宋体" w:hAnsi="宋体" w:cs="宋体" w:hint="eastAsia"/>
                <w:kern w:val="0"/>
                <w:sz w:val="24"/>
              </w:rPr>
              <w:t>以上分析结论支持，分析结果可包含原因说明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3D51D4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1D4">
              <w:rPr>
                <w:rFonts w:ascii="宋体" w:hAnsi="宋体" w:cs="宋体" w:hint="eastAsia"/>
                <w:kern w:val="0"/>
                <w:sz w:val="24"/>
              </w:rPr>
              <w:t>ST改</w:t>
            </w:r>
            <w:r w:rsidRPr="003D51D4">
              <w:rPr>
                <w:rFonts w:ascii="宋体" w:hAnsi="宋体" w:cs="宋体"/>
                <w:kern w:val="0"/>
                <w:sz w:val="24"/>
              </w:rPr>
              <w:t>变直观显示</w:t>
            </w:r>
            <w:r w:rsidRPr="003D51D4">
              <w:rPr>
                <w:rFonts w:ascii="宋体" w:hAnsi="宋体" w:cs="宋体" w:hint="eastAsia"/>
                <w:kern w:val="0"/>
                <w:sz w:val="24"/>
              </w:rPr>
              <w:t>映射图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C908D8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3A56">
              <w:rPr>
                <w:rFonts w:ascii="宋体" w:hAnsi="宋体" w:cs="宋体" w:hint="eastAsia"/>
                <w:kern w:val="0"/>
                <w:sz w:val="24"/>
              </w:rPr>
              <w:t>支持ST-Maps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STEMI-罪犯血管定位图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支持STEMI-CA</w:t>
            </w:r>
          </w:p>
        </w:tc>
      </w:tr>
      <w:tr w:rsidR="007B0130" w:rsidRPr="00BB586F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EC751D">
              <w:rPr>
                <w:rFonts w:ascii="宋体" w:hAnsi="宋体" w:cs="宋体" w:hint="eastAsia"/>
                <w:kern w:val="0"/>
                <w:sz w:val="24"/>
              </w:rPr>
              <w:t>QTc</w:t>
            </w:r>
            <w:proofErr w:type="spellEnd"/>
            <w:r w:rsidRPr="00EC751D">
              <w:rPr>
                <w:rFonts w:ascii="宋体" w:hAnsi="宋体" w:cs="宋体" w:hint="eastAsia"/>
                <w:kern w:val="0"/>
                <w:sz w:val="24"/>
              </w:rPr>
              <w:t>算法：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751D">
              <w:rPr>
                <w:rFonts w:ascii="宋体" w:hAnsi="宋体" w:cs="宋体" w:hint="eastAsia"/>
                <w:kern w:val="0"/>
                <w:sz w:val="24"/>
              </w:rPr>
              <w:t>支持2种或2种以上算法</w:t>
            </w:r>
          </w:p>
        </w:tc>
      </w:tr>
      <w:tr w:rsidR="007B0130" w:rsidRPr="000501FC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420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 w:rsidRPr="00EC751D">
              <w:rPr>
                <w:kern w:val="0"/>
                <w:sz w:val="24"/>
              </w:rPr>
              <w:t>安全性：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rFonts w:hint="eastAsia"/>
                <w:kern w:val="0"/>
                <w:sz w:val="24"/>
              </w:rPr>
              <w:t>电击防护类型</w:t>
            </w:r>
            <w:r w:rsidRPr="00EC751D">
              <w:rPr>
                <w:rFonts w:hint="eastAsia"/>
                <w:kern w:val="0"/>
                <w:sz w:val="24"/>
              </w:rPr>
              <w:t>: I</w:t>
            </w:r>
            <w:r w:rsidRPr="00EC751D">
              <w:rPr>
                <w:rFonts w:hint="eastAsia"/>
                <w:kern w:val="0"/>
                <w:sz w:val="24"/>
              </w:rPr>
              <w:t>类</w:t>
            </w:r>
            <w:r w:rsidRPr="00EC751D">
              <w:rPr>
                <w:rFonts w:hint="eastAsia"/>
                <w:kern w:val="0"/>
                <w:sz w:val="24"/>
              </w:rPr>
              <w:t>CF</w:t>
            </w:r>
            <w:r w:rsidRPr="00EC751D">
              <w:rPr>
                <w:rFonts w:hint="eastAsia"/>
                <w:kern w:val="0"/>
                <w:sz w:val="24"/>
              </w:rPr>
              <w:t>型。</w:t>
            </w:r>
          </w:p>
        </w:tc>
      </w:tr>
      <w:tr w:rsidR="007B0130" w:rsidRPr="000501FC" w:rsidTr="003D51D4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285"/>
        </w:trPr>
        <w:tc>
          <w:tcPr>
            <w:tcW w:w="3015" w:type="dxa"/>
            <w:gridSpan w:val="5"/>
            <w:shd w:val="clear" w:color="auto" w:fill="auto"/>
            <w:noWrap/>
            <w:hideMark/>
          </w:tcPr>
          <w:p w:rsidR="007B0130" w:rsidRPr="00EC751D" w:rsidRDefault="007B0130" w:rsidP="003D51D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  <w:r w:rsidRPr="00EC751D">
              <w:rPr>
                <w:kern w:val="0"/>
                <w:sz w:val="24"/>
              </w:rPr>
              <w:t>交流：</w:t>
            </w:r>
          </w:p>
        </w:tc>
        <w:tc>
          <w:tcPr>
            <w:tcW w:w="5263" w:type="dxa"/>
            <w:gridSpan w:val="8"/>
            <w:shd w:val="clear" w:color="auto" w:fill="auto"/>
            <w:noWrap/>
            <w:hideMark/>
          </w:tcPr>
          <w:p w:rsidR="007B0130" w:rsidRPr="00EC751D" w:rsidRDefault="007B0130" w:rsidP="0037399A">
            <w:pPr>
              <w:widowControl/>
              <w:jc w:val="left"/>
              <w:rPr>
                <w:kern w:val="0"/>
                <w:sz w:val="24"/>
              </w:rPr>
            </w:pPr>
            <w:r w:rsidRPr="00EC751D">
              <w:rPr>
                <w:kern w:val="0"/>
                <w:sz w:val="24"/>
              </w:rPr>
              <w:t>100-240 V, 50/60 Hz</w:t>
            </w:r>
          </w:p>
        </w:tc>
      </w:tr>
    </w:tbl>
    <w:p w:rsidR="00614786" w:rsidRPr="00F92A86" w:rsidRDefault="00614786"/>
    <w:sectPr w:rsidR="00614786" w:rsidRPr="00F92A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D9" w:rsidRDefault="009042D9" w:rsidP="00D92D1D">
      <w:r>
        <w:separator/>
      </w:r>
    </w:p>
  </w:endnote>
  <w:endnote w:type="continuationSeparator" w:id="0">
    <w:p w:rsidR="009042D9" w:rsidRDefault="009042D9" w:rsidP="00D9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716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2E11" w:rsidRDefault="00D12E1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2E11" w:rsidRDefault="00D12E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D9" w:rsidRDefault="009042D9" w:rsidP="00D92D1D">
      <w:r>
        <w:separator/>
      </w:r>
    </w:p>
  </w:footnote>
  <w:footnote w:type="continuationSeparator" w:id="0">
    <w:p w:rsidR="009042D9" w:rsidRDefault="009042D9" w:rsidP="00D9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B6E"/>
    <w:multiLevelType w:val="hybridMultilevel"/>
    <w:tmpl w:val="A5D67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8679A"/>
    <w:multiLevelType w:val="hybridMultilevel"/>
    <w:tmpl w:val="A0DA5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C"/>
    <w:rsid w:val="003D51D4"/>
    <w:rsid w:val="00413B18"/>
    <w:rsid w:val="00614786"/>
    <w:rsid w:val="007553BD"/>
    <w:rsid w:val="007B0130"/>
    <w:rsid w:val="007D093D"/>
    <w:rsid w:val="009042D9"/>
    <w:rsid w:val="00A41B23"/>
    <w:rsid w:val="00A508B3"/>
    <w:rsid w:val="00A6030C"/>
    <w:rsid w:val="00AD068C"/>
    <w:rsid w:val="00AD63CE"/>
    <w:rsid w:val="00BD60BB"/>
    <w:rsid w:val="00BF5CE4"/>
    <w:rsid w:val="00CB7E8E"/>
    <w:rsid w:val="00D12E11"/>
    <w:rsid w:val="00D1414C"/>
    <w:rsid w:val="00D32701"/>
    <w:rsid w:val="00D92D1D"/>
    <w:rsid w:val="00EC751D"/>
    <w:rsid w:val="00F11172"/>
    <w:rsid w:val="00F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051C5CD-6D78-4820-B229-B1EF2A5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E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E1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D51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王若晖</cp:lastModifiedBy>
  <cp:revision>10</cp:revision>
  <cp:lastPrinted>2016-03-22T01:54:00Z</cp:lastPrinted>
  <dcterms:created xsi:type="dcterms:W3CDTF">2016-01-22T06:37:00Z</dcterms:created>
  <dcterms:modified xsi:type="dcterms:W3CDTF">2016-12-19T02:02:00Z</dcterms:modified>
</cp:coreProperties>
</file>