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AB" w:rsidRPr="00FC63C8" w:rsidRDefault="00734787" w:rsidP="003861AB">
      <w:pPr>
        <w:tabs>
          <w:tab w:val="left" w:pos="630"/>
        </w:tabs>
        <w:jc w:val="center"/>
        <w:rPr>
          <w:b/>
        </w:rPr>
      </w:pPr>
      <w:bookmarkStart w:id="0" w:name="_Toc223577166"/>
      <w:r>
        <w:rPr>
          <w:rFonts w:ascii="黑体" w:hint="eastAsia"/>
          <w:b/>
          <w:bCs/>
        </w:rPr>
        <w:t>动态口令</w:t>
      </w:r>
      <w:r w:rsidR="003861AB" w:rsidRPr="00FC63C8">
        <w:rPr>
          <w:rFonts w:ascii="黑体" w:hint="eastAsia"/>
          <w:b/>
          <w:bCs/>
        </w:rPr>
        <w:t>产品技术指标</w:t>
      </w:r>
      <w:bookmarkEnd w:id="0"/>
    </w:p>
    <w:tbl>
      <w:tblPr>
        <w:tblStyle w:val="a6"/>
        <w:tblpPr w:leftFromText="180" w:rightFromText="180" w:horzAnchor="margin" w:tblpXSpec="center" w:tblpY="483"/>
        <w:tblW w:w="0" w:type="auto"/>
        <w:tblLook w:val="01E0" w:firstRow="1" w:lastRow="1" w:firstColumn="1" w:lastColumn="1" w:noHBand="0" w:noVBand="0"/>
      </w:tblPr>
      <w:tblGrid>
        <w:gridCol w:w="3113"/>
        <w:gridCol w:w="6640"/>
      </w:tblGrid>
      <w:tr w:rsidR="003861AB" w:rsidRPr="00041898" w:rsidTr="00335E6F">
        <w:trPr>
          <w:trHeight w:val="144"/>
        </w:trPr>
        <w:tc>
          <w:tcPr>
            <w:tcW w:w="9753" w:type="dxa"/>
            <w:gridSpan w:val="2"/>
            <w:shd w:val="clear" w:color="auto" w:fill="00FF00"/>
          </w:tcPr>
          <w:p w:rsidR="003861AB" w:rsidRPr="00041898" w:rsidRDefault="003861AB" w:rsidP="00335E6F">
            <w:pPr>
              <w:rPr>
                <w:b/>
                <w:sz w:val="18"/>
                <w:szCs w:val="18"/>
              </w:rPr>
            </w:pPr>
            <w:r w:rsidRPr="00041898">
              <w:rPr>
                <w:rFonts w:hint="eastAsia"/>
                <w:b/>
                <w:sz w:val="18"/>
                <w:szCs w:val="18"/>
              </w:rPr>
              <w:t>认证系统技术指标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A6A6A6"/>
          </w:tcPr>
          <w:p w:rsidR="003861AB" w:rsidRPr="00041898" w:rsidRDefault="003861AB" w:rsidP="00335E6F">
            <w:pPr>
              <w:jc w:val="center"/>
              <w:rPr>
                <w:sz w:val="18"/>
                <w:szCs w:val="18"/>
              </w:rPr>
            </w:pPr>
            <w:r w:rsidRPr="00041898">
              <w:rPr>
                <w:rFonts w:hint="eastAsia"/>
                <w:sz w:val="18"/>
                <w:szCs w:val="18"/>
              </w:rPr>
              <w:t>功能及技术指标</w:t>
            </w:r>
          </w:p>
        </w:tc>
        <w:tc>
          <w:tcPr>
            <w:tcW w:w="6640" w:type="dxa"/>
            <w:shd w:val="clear" w:color="auto" w:fill="A6A6A6"/>
          </w:tcPr>
          <w:p w:rsidR="003861AB" w:rsidRPr="00041898" w:rsidRDefault="003861AB" w:rsidP="00335E6F">
            <w:pPr>
              <w:jc w:val="center"/>
              <w:rPr>
                <w:sz w:val="18"/>
                <w:szCs w:val="18"/>
              </w:rPr>
            </w:pPr>
            <w:r w:rsidRPr="00041898">
              <w:rPr>
                <w:rFonts w:hint="eastAsia"/>
                <w:sz w:val="18"/>
                <w:szCs w:val="18"/>
              </w:rPr>
              <w:t>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41898">
              <w:rPr>
                <w:rFonts w:hint="eastAsia"/>
                <w:sz w:val="18"/>
                <w:szCs w:val="18"/>
              </w:rPr>
              <w:t>数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FFFF00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认证解决方案组成</w:t>
            </w:r>
          </w:p>
        </w:tc>
        <w:tc>
          <w:tcPr>
            <w:tcW w:w="6640" w:type="dxa"/>
            <w:vAlign w:val="center"/>
          </w:tcPr>
          <w:p w:rsidR="003861AB" w:rsidRPr="00041898" w:rsidRDefault="00341938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41938">
              <w:rPr>
                <w:rFonts w:ascii="宋体" w:hAnsi="宋体" w:cs="宋体" w:hint="eastAsia"/>
                <w:color w:val="000000"/>
                <w:sz w:val="18"/>
                <w:szCs w:val="18"/>
              </w:rPr>
              <w:t>服务器 交换机 动态令牌认证系统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FFFF00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多种令牌支持</w:t>
            </w:r>
          </w:p>
        </w:tc>
        <w:tc>
          <w:tcPr>
            <w:tcW w:w="6640" w:type="dxa"/>
          </w:tcPr>
          <w:p w:rsidR="003861AB" w:rsidRPr="00041898" w:rsidRDefault="005A34B3" w:rsidP="005A34B3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支持多种</w:t>
            </w:r>
            <w:r w:rsidR="003861AB"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硬件令牌、手机令牌、短信令牌等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FFFF00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操作系统支持</w:t>
            </w:r>
          </w:p>
        </w:tc>
        <w:tc>
          <w:tcPr>
            <w:tcW w:w="6640" w:type="dxa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Windows </w:t>
            </w:r>
            <w:r w:rsidR="00341938">
              <w:rPr>
                <w:rFonts w:ascii="宋体" w:hAnsi="宋体" w:cs="宋体" w:hint="eastAsia"/>
                <w:color w:val="000000"/>
                <w:sz w:val="18"/>
                <w:szCs w:val="18"/>
              </w:rPr>
              <w:t>全系列</w:t>
            </w: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、Linux、AIX、HP Unix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FFFF00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数据库支持</w:t>
            </w:r>
          </w:p>
        </w:tc>
        <w:tc>
          <w:tcPr>
            <w:tcW w:w="6640" w:type="dxa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Oracle、DB2、</w:t>
            </w:r>
            <w:proofErr w:type="spellStart"/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Mysql</w:t>
            </w:r>
            <w:proofErr w:type="spellEnd"/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proofErr w:type="spellStart"/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Sql</w:t>
            </w:r>
            <w:proofErr w:type="spellEnd"/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Server等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FFFF00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Radius协议</w:t>
            </w:r>
          </w:p>
        </w:tc>
        <w:tc>
          <w:tcPr>
            <w:tcW w:w="6640" w:type="dxa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支持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FFFF00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多应用支持</w:t>
            </w:r>
          </w:p>
        </w:tc>
        <w:tc>
          <w:tcPr>
            <w:tcW w:w="6640" w:type="dxa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支持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FFFF00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服务密码</w:t>
            </w:r>
          </w:p>
        </w:tc>
        <w:tc>
          <w:tcPr>
            <w:tcW w:w="6640" w:type="dxa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支持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FFFF00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挑战/应答认证</w:t>
            </w:r>
          </w:p>
        </w:tc>
        <w:tc>
          <w:tcPr>
            <w:tcW w:w="6640" w:type="dxa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支持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FFFF00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交易签名认证</w:t>
            </w:r>
          </w:p>
        </w:tc>
        <w:tc>
          <w:tcPr>
            <w:tcW w:w="6640" w:type="dxa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支持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FFFF00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可管理性</w:t>
            </w:r>
          </w:p>
        </w:tc>
        <w:tc>
          <w:tcPr>
            <w:tcW w:w="6640" w:type="dxa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功能完善的Web界面管理系统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FFFF00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每笔认证时间</w:t>
            </w:r>
          </w:p>
        </w:tc>
        <w:tc>
          <w:tcPr>
            <w:tcW w:w="6640" w:type="dxa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&lt;0.3毫秒（需要考虑网络延时因素）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FFFF00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每秒可认证次数</w:t>
            </w:r>
          </w:p>
        </w:tc>
        <w:tc>
          <w:tcPr>
            <w:tcW w:w="6640" w:type="dxa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3000次以上（需计算机硬件支持）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FFFF00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语言支持</w:t>
            </w:r>
          </w:p>
        </w:tc>
        <w:tc>
          <w:tcPr>
            <w:tcW w:w="6640" w:type="dxa"/>
            <w:vAlign w:val="center"/>
          </w:tcPr>
          <w:p w:rsidR="003861AB" w:rsidRPr="00041898" w:rsidRDefault="003861AB" w:rsidP="00B704DB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中文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FFFF00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响应解锁</w:t>
            </w:r>
          </w:p>
        </w:tc>
        <w:tc>
          <w:tcPr>
            <w:tcW w:w="6640" w:type="dxa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支持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FFFF00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分级管理</w:t>
            </w:r>
          </w:p>
        </w:tc>
        <w:tc>
          <w:tcPr>
            <w:tcW w:w="6640" w:type="dxa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支持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FFFF00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远程管理</w:t>
            </w:r>
          </w:p>
        </w:tc>
        <w:tc>
          <w:tcPr>
            <w:tcW w:w="6640" w:type="dxa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支持</w:t>
            </w:r>
          </w:p>
        </w:tc>
      </w:tr>
      <w:tr w:rsidR="003861AB" w:rsidRPr="00041898" w:rsidTr="00335E6F">
        <w:trPr>
          <w:trHeight w:val="144"/>
        </w:trPr>
        <w:tc>
          <w:tcPr>
            <w:tcW w:w="9753" w:type="dxa"/>
            <w:gridSpan w:val="2"/>
            <w:shd w:val="clear" w:color="auto" w:fill="00FF00"/>
          </w:tcPr>
          <w:p w:rsidR="003861AB" w:rsidRPr="00041898" w:rsidRDefault="003861AB" w:rsidP="00B704DB">
            <w:pPr>
              <w:rPr>
                <w:b/>
                <w:sz w:val="18"/>
                <w:szCs w:val="18"/>
              </w:rPr>
            </w:pPr>
            <w:r w:rsidRPr="00041898">
              <w:rPr>
                <w:rFonts w:hint="eastAsia"/>
                <w:b/>
                <w:sz w:val="18"/>
                <w:szCs w:val="18"/>
              </w:rPr>
              <w:t>动态令牌技术指标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A6A6A6"/>
          </w:tcPr>
          <w:p w:rsidR="003861AB" w:rsidRPr="00041898" w:rsidRDefault="003861AB" w:rsidP="00335E6F">
            <w:pPr>
              <w:jc w:val="center"/>
              <w:rPr>
                <w:sz w:val="18"/>
                <w:szCs w:val="18"/>
              </w:rPr>
            </w:pPr>
            <w:r w:rsidRPr="00041898">
              <w:rPr>
                <w:rFonts w:hint="eastAsia"/>
                <w:sz w:val="18"/>
                <w:szCs w:val="18"/>
              </w:rPr>
              <w:t>功能及技术指标</w:t>
            </w:r>
          </w:p>
        </w:tc>
        <w:tc>
          <w:tcPr>
            <w:tcW w:w="6640" w:type="dxa"/>
            <w:shd w:val="clear" w:color="auto" w:fill="A6A6A6"/>
          </w:tcPr>
          <w:p w:rsidR="003861AB" w:rsidRPr="00041898" w:rsidRDefault="003861AB" w:rsidP="00335E6F">
            <w:pPr>
              <w:jc w:val="center"/>
              <w:rPr>
                <w:sz w:val="18"/>
                <w:szCs w:val="18"/>
              </w:rPr>
            </w:pPr>
            <w:r w:rsidRPr="00041898">
              <w:rPr>
                <w:rFonts w:hint="eastAsia"/>
                <w:sz w:val="18"/>
                <w:szCs w:val="18"/>
              </w:rPr>
              <w:t>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41898">
              <w:rPr>
                <w:rFonts w:hint="eastAsia"/>
                <w:sz w:val="18"/>
                <w:szCs w:val="18"/>
              </w:rPr>
              <w:t>数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FFFF00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防高频干扰</w:t>
            </w:r>
          </w:p>
        </w:tc>
        <w:tc>
          <w:tcPr>
            <w:tcW w:w="6640" w:type="dxa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符合EN6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1000"/>
              </w:smartTagPr>
              <w:r w:rsidRPr="00041898">
                <w:rPr>
                  <w:rFonts w:ascii="宋体" w:hAnsi="宋体" w:cs="宋体" w:hint="eastAsia"/>
                  <w:color w:val="000000"/>
                  <w:sz w:val="18"/>
                  <w:szCs w:val="18"/>
                </w:rPr>
                <w:t>1000-6-2</w:t>
              </w:r>
            </w:smartTag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标准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FFFF00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防低频干扰</w:t>
            </w:r>
          </w:p>
        </w:tc>
        <w:tc>
          <w:tcPr>
            <w:tcW w:w="6640" w:type="dxa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符合MIL-STD-461D标准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FFFF00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自身辐射</w:t>
            </w:r>
          </w:p>
        </w:tc>
        <w:tc>
          <w:tcPr>
            <w:tcW w:w="6640" w:type="dxa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遵循EN55022标准</w:t>
            </w:r>
          </w:p>
        </w:tc>
      </w:tr>
      <w:tr w:rsidR="00E34DFA" w:rsidRPr="00041898" w:rsidTr="00335E6F">
        <w:trPr>
          <w:trHeight w:val="144"/>
        </w:trPr>
        <w:tc>
          <w:tcPr>
            <w:tcW w:w="3113" w:type="dxa"/>
            <w:shd w:val="clear" w:color="auto" w:fill="FFFF00"/>
            <w:vAlign w:val="center"/>
          </w:tcPr>
          <w:p w:rsidR="00E34DFA" w:rsidRPr="00041898" w:rsidRDefault="00E34DFA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国密算法</w:t>
            </w:r>
            <w:proofErr w:type="gramEnd"/>
          </w:p>
        </w:tc>
        <w:tc>
          <w:tcPr>
            <w:tcW w:w="6640" w:type="dxa"/>
            <w:vAlign w:val="center"/>
          </w:tcPr>
          <w:p w:rsidR="00E34DFA" w:rsidRPr="00041898" w:rsidRDefault="00E34DFA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支持SM3算法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FFFF00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防震</w:t>
            </w:r>
          </w:p>
        </w:tc>
        <w:tc>
          <w:tcPr>
            <w:tcW w:w="6640" w:type="dxa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米"/>
              </w:smartTagPr>
              <w:r w:rsidRPr="00041898">
                <w:rPr>
                  <w:rFonts w:ascii="宋体" w:hAnsi="宋体" w:cs="宋体" w:hint="eastAsia"/>
                  <w:color w:val="000000"/>
                  <w:sz w:val="18"/>
                  <w:szCs w:val="18"/>
                </w:rPr>
                <w:t>2米</w:t>
              </w:r>
            </w:smartTag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自由跌落</w:t>
            </w:r>
          </w:p>
        </w:tc>
      </w:tr>
      <w:tr w:rsidR="003861AB" w:rsidRPr="00041898" w:rsidTr="00335E6F">
        <w:trPr>
          <w:trHeight w:val="144"/>
        </w:trPr>
        <w:tc>
          <w:tcPr>
            <w:tcW w:w="3113" w:type="dxa"/>
            <w:shd w:val="clear" w:color="auto" w:fill="FFFF00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防水</w:t>
            </w:r>
          </w:p>
        </w:tc>
        <w:tc>
          <w:tcPr>
            <w:tcW w:w="6640" w:type="dxa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水下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米"/>
              </w:smartTagPr>
              <w:r w:rsidRPr="00041898">
                <w:rPr>
                  <w:rFonts w:ascii="宋体" w:hAnsi="宋体" w:cs="宋体" w:hint="eastAsia"/>
                  <w:color w:val="000000"/>
                  <w:sz w:val="18"/>
                  <w:szCs w:val="18"/>
                </w:rPr>
                <w:t>5米</w:t>
              </w:r>
            </w:smartTag>
          </w:p>
        </w:tc>
      </w:tr>
      <w:tr w:rsidR="003861AB" w:rsidRPr="00041898" w:rsidTr="00335E6F">
        <w:trPr>
          <w:trHeight w:val="450"/>
        </w:trPr>
        <w:tc>
          <w:tcPr>
            <w:tcW w:w="3113" w:type="dxa"/>
            <w:shd w:val="clear" w:color="auto" w:fill="FFFF00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静电放电</w:t>
            </w:r>
          </w:p>
        </w:tc>
        <w:tc>
          <w:tcPr>
            <w:tcW w:w="6640" w:type="dxa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符合EN6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1000"/>
              </w:smartTagPr>
              <w:r w:rsidRPr="00041898">
                <w:rPr>
                  <w:rFonts w:ascii="宋体" w:hAnsi="宋体" w:cs="宋体" w:hint="eastAsia"/>
                  <w:color w:val="000000"/>
                  <w:sz w:val="18"/>
                  <w:szCs w:val="18"/>
                </w:rPr>
                <w:t>1000-6-2</w:t>
              </w:r>
            </w:smartTag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标准</w:t>
            </w:r>
          </w:p>
        </w:tc>
      </w:tr>
      <w:tr w:rsidR="003861AB" w:rsidRPr="00041898" w:rsidTr="00335E6F">
        <w:trPr>
          <w:trHeight w:val="465"/>
        </w:trPr>
        <w:tc>
          <w:tcPr>
            <w:tcW w:w="3113" w:type="dxa"/>
            <w:shd w:val="clear" w:color="auto" w:fill="FFFF00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工作温度</w:t>
            </w:r>
          </w:p>
        </w:tc>
        <w:tc>
          <w:tcPr>
            <w:tcW w:w="6640" w:type="dxa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0"/>
                <w:attr w:name="UnitName" w:val="℃"/>
              </w:smartTagPr>
              <w:r w:rsidRPr="00041898">
                <w:rPr>
                  <w:rFonts w:ascii="宋体" w:hAnsi="宋体" w:cs="宋体" w:hint="eastAsia"/>
                  <w:color w:val="000000"/>
                  <w:sz w:val="18"/>
                  <w:szCs w:val="18"/>
                </w:rPr>
                <w:t>负10℃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0"/>
                <w:attr w:name="UnitName" w:val="℃"/>
              </w:smartTagPr>
              <w:r w:rsidRPr="00041898">
                <w:rPr>
                  <w:rFonts w:ascii="宋体" w:hAnsi="宋体" w:cs="宋体" w:hint="eastAsia"/>
                  <w:color w:val="000000"/>
                  <w:sz w:val="18"/>
                  <w:szCs w:val="18"/>
                </w:rPr>
                <w:t>-50℃</w:t>
              </w:r>
            </w:smartTag>
          </w:p>
        </w:tc>
      </w:tr>
      <w:tr w:rsidR="003861AB" w:rsidRPr="00041898" w:rsidTr="00335E6F">
        <w:trPr>
          <w:trHeight w:val="465"/>
        </w:trPr>
        <w:tc>
          <w:tcPr>
            <w:tcW w:w="3113" w:type="dxa"/>
            <w:shd w:val="clear" w:color="auto" w:fill="FFFF00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lastRenderedPageBreak/>
              <w:t>工作海拔</w:t>
            </w:r>
          </w:p>
        </w:tc>
        <w:tc>
          <w:tcPr>
            <w:tcW w:w="6640" w:type="dxa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负100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4000"/>
                <w:attr w:name="UnitName" w:val="米"/>
              </w:smartTagPr>
              <w:r w:rsidRPr="00041898">
                <w:rPr>
                  <w:rFonts w:ascii="宋体" w:hAnsi="宋体" w:cs="宋体" w:hint="eastAsia"/>
                  <w:color w:val="000000"/>
                  <w:sz w:val="18"/>
                  <w:szCs w:val="18"/>
                </w:rPr>
                <w:t>-4000米</w:t>
              </w:r>
            </w:smartTag>
          </w:p>
        </w:tc>
      </w:tr>
      <w:tr w:rsidR="003861AB" w:rsidRPr="00041898" w:rsidTr="00335E6F">
        <w:trPr>
          <w:trHeight w:val="465"/>
        </w:trPr>
        <w:tc>
          <w:tcPr>
            <w:tcW w:w="3113" w:type="dxa"/>
            <w:shd w:val="clear" w:color="auto" w:fill="FFFF00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电池使用寿命</w:t>
            </w:r>
          </w:p>
        </w:tc>
        <w:tc>
          <w:tcPr>
            <w:tcW w:w="6640" w:type="dxa"/>
            <w:vAlign w:val="center"/>
          </w:tcPr>
          <w:p w:rsidR="003861AB" w:rsidRPr="00041898" w:rsidRDefault="003861AB" w:rsidP="005A34B3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&gt;</w:t>
            </w:r>
            <w:r w:rsidR="005A34B3"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年</w:t>
            </w:r>
          </w:p>
        </w:tc>
      </w:tr>
      <w:tr w:rsidR="003861AB" w:rsidRPr="00041898" w:rsidTr="00335E6F">
        <w:trPr>
          <w:trHeight w:val="465"/>
        </w:trPr>
        <w:tc>
          <w:tcPr>
            <w:tcW w:w="3113" w:type="dxa"/>
            <w:shd w:val="clear" w:color="auto" w:fill="FFFF00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产品有效期</w:t>
            </w:r>
          </w:p>
        </w:tc>
        <w:tc>
          <w:tcPr>
            <w:tcW w:w="6640" w:type="dxa"/>
            <w:vAlign w:val="center"/>
          </w:tcPr>
          <w:p w:rsidR="003861AB" w:rsidRPr="00041898" w:rsidRDefault="005A34B3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  <w:r w:rsidR="003861AB"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年</w:t>
            </w:r>
          </w:p>
        </w:tc>
      </w:tr>
      <w:tr w:rsidR="003861AB" w:rsidRPr="00041898" w:rsidTr="00335E6F">
        <w:trPr>
          <w:trHeight w:val="465"/>
        </w:trPr>
        <w:tc>
          <w:tcPr>
            <w:tcW w:w="3113" w:type="dxa"/>
            <w:shd w:val="clear" w:color="auto" w:fill="FFFF00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认证</w:t>
            </w:r>
          </w:p>
        </w:tc>
        <w:tc>
          <w:tcPr>
            <w:tcW w:w="6640" w:type="dxa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CE、FCC</w:t>
            </w:r>
          </w:p>
        </w:tc>
      </w:tr>
      <w:tr w:rsidR="003861AB" w:rsidRPr="00041898" w:rsidTr="00335E6F">
        <w:trPr>
          <w:trHeight w:val="450"/>
        </w:trPr>
        <w:tc>
          <w:tcPr>
            <w:tcW w:w="3113" w:type="dxa"/>
            <w:shd w:val="clear" w:color="auto" w:fill="FFFF00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密码变动时间</w:t>
            </w:r>
          </w:p>
        </w:tc>
        <w:tc>
          <w:tcPr>
            <w:tcW w:w="6640" w:type="dxa"/>
            <w:vAlign w:val="center"/>
          </w:tcPr>
          <w:p w:rsidR="003861AB" w:rsidRPr="00041898" w:rsidRDefault="003861AB" w:rsidP="00B704DB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可调整</w:t>
            </w:r>
          </w:p>
        </w:tc>
      </w:tr>
      <w:tr w:rsidR="003861AB" w:rsidRPr="00041898" w:rsidTr="00335E6F">
        <w:trPr>
          <w:trHeight w:val="465"/>
        </w:trPr>
        <w:tc>
          <w:tcPr>
            <w:tcW w:w="3113" w:type="dxa"/>
            <w:shd w:val="clear" w:color="auto" w:fill="FFFF00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可拆卸</w:t>
            </w:r>
          </w:p>
        </w:tc>
        <w:tc>
          <w:tcPr>
            <w:tcW w:w="6640" w:type="dxa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否，具有防拆卸能力</w:t>
            </w:r>
          </w:p>
        </w:tc>
      </w:tr>
      <w:tr w:rsidR="003861AB" w:rsidRPr="00041898" w:rsidTr="00335E6F">
        <w:trPr>
          <w:trHeight w:val="465"/>
        </w:trPr>
        <w:tc>
          <w:tcPr>
            <w:tcW w:w="3113" w:type="dxa"/>
            <w:shd w:val="clear" w:color="auto" w:fill="FFFF00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密码显示方式</w:t>
            </w:r>
          </w:p>
        </w:tc>
        <w:tc>
          <w:tcPr>
            <w:tcW w:w="6640" w:type="dxa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自动</w:t>
            </w:r>
          </w:p>
        </w:tc>
      </w:tr>
      <w:tr w:rsidR="003861AB" w:rsidRPr="00041898" w:rsidTr="00335E6F">
        <w:trPr>
          <w:trHeight w:val="465"/>
        </w:trPr>
        <w:tc>
          <w:tcPr>
            <w:tcW w:w="3113" w:type="dxa"/>
            <w:shd w:val="clear" w:color="auto" w:fill="FFFF00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种子位数</w:t>
            </w:r>
          </w:p>
        </w:tc>
        <w:tc>
          <w:tcPr>
            <w:tcW w:w="6640" w:type="dxa"/>
            <w:vAlign w:val="center"/>
          </w:tcPr>
          <w:p w:rsidR="003861AB" w:rsidRPr="00041898" w:rsidRDefault="003861AB" w:rsidP="005A34B3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  <w:r w:rsidR="005A34B3"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位以上</w:t>
            </w:r>
          </w:p>
        </w:tc>
      </w:tr>
      <w:tr w:rsidR="003861AB" w:rsidRPr="00041898" w:rsidTr="00335E6F">
        <w:trPr>
          <w:trHeight w:val="465"/>
        </w:trPr>
        <w:tc>
          <w:tcPr>
            <w:tcW w:w="3113" w:type="dxa"/>
            <w:shd w:val="clear" w:color="auto" w:fill="FFFF00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口令长度</w:t>
            </w:r>
          </w:p>
        </w:tc>
        <w:tc>
          <w:tcPr>
            <w:tcW w:w="6640" w:type="dxa"/>
          </w:tcPr>
          <w:p w:rsidR="003861AB" w:rsidRPr="00041898" w:rsidRDefault="00B704D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至少6位</w:t>
            </w:r>
          </w:p>
        </w:tc>
      </w:tr>
      <w:tr w:rsidR="003861AB" w:rsidRPr="00041898" w:rsidTr="00335E6F">
        <w:trPr>
          <w:trHeight w:val="465"/>
        </w:trPr>
        <w:tc>
          <w:tcPr>
            <w:tcW w:w="3113" w:type="dxa"/>
            <w:shd w:val="clear" w:color="auto" w:fill="FFFF00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bookmarkStart w:id="1" w:name="_GoBack"/>
            <w:bookmarkEnd w:id="1"/>
            <w:r w:rsidRPr="0004189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技术来源</w:t>
            </w:r>
          </w:p>
        </w:tc>
        <w:tc>
          <w:tcPr>
            <w:tcW w:w="6640" w:type="dxa"/>
            <w:vAlign w:val="center"/>
          </w:tcPr>
          <w:p w:rsidR="003861AB" w:rsidRPr="00041898" w:rsidRDefault="003861AB" w:rsidP="00335E6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41898">
              <w:rPr>
                <w:rFonts w:ascii="宋体" w:hAnsi="宋体" w:cs="宋体" w:hint="eastAsia"/>
                <w:color w:val="000000"/>
                <w:sz w:val="18"/>
                <w:szCs w:val="18"/>
              </w:rPr>
              <w:t>完全自主知识产权</w:t>
            </w:r>
          </w:p>
        </w:tc>
      </w:tr>
    </w:tbl>
    <w:p w:rsidR="003861AB" w:rsidRDefault="003861AB" w:rsidP="003861AB">
      <w:r>
        <w:rPr>
          <w:rFonts w:hint="eastAsia"/>
        </w:rPr>
        <w:br/>
      </w:r>
    </w:p>
    <w:p w:rsidR="003861AB" w:rsidRPr="00FC63C8" w:rsidRDefault="003861AB" w:rsidP="003861AB">
      <w:pPr>
        <w:pStyle w:val="2"/>
        <w:ind w:left="480" w:firstLine="480"/>
      </w:pPr>
    </w:p>
    <w:p w:rsidR="003861AB" w:rsidRPr="00D32594" w:rsidRDefault="003861AB" w:rsidP="003861AB">
      <w:pPr>
        <w:widowControl/>
        <w:rPr>
          <w:rFonts w:ascii="宋体" w:hAnsi="宋体" w:cs="宋体"/>
          <w:color w:val="FF0000"/>
          <w:kern w:val="0"/>
        </w:rPr>
      </w:pPr>
    </w:p>
    <w:p w:rsidR="005A7DF8" w:rsidRDefault="005A7DF8"/>
    <w:sectPr w:rsidR="005A7DF8" w:rsidSect="001E7622">
      <w:pgSz w:w="11906" w:h="16838" w:code="9"/>
      <w:pgMar w:top="1418" w:right="1134" w:bottom="1418" w:left="1134" w:header="284" w:footer="50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97" w:rsidRDefault="00741197" w:rsidP="003861AB">
      <w:pPr>
        <w:spacing w:line="240" w:lineRule="auto"/>
      </w:pPr>
      <w:r>
        <w:separator/>
      </w:r>
    </w:p>
  </w:endnote>
  <w:endnote w:type="continuationSeparator" w:id="0">
    <w:p w:rsidR="00741197" w:rsidRDefault="00741197" w:rsidP="00386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97" w:rsidRDefault="00741197" w:rsidP="003861AB">
      <w:pPr>
        <w:spacing w:line="240" w:lineRule="auto"/>
      </w:pPr>
      <w:r>
        <w:separator/>
      </w:r>
    </w:p>
  </w:footnote>
  <w:footnote w:type="continuationSeparator" w:id="0">
    <w:p w:rsidR="00741197" w:rsidRDefault="00741197" w:rsidP="003861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21"/>
    <w:rsid w:val="00341938"/>
    <w:rsid w:val="003861AB"/>
    <w:rsid w:val="004312A3"/>
    <w:rsid w:val="004F2F22"/>
    <w:rsid w:val="005A34B3"/>
    <w:rsid w:val="005A7DF8"/>
    <w:rsid w:val="00732260"/>
    <w:rsid w:val="00734787"/>
    <w:rsid w:val="00741197"/>
    <w:rsid w:val="00785A5A"/>
    <w:rsid w:val="00B44221"/>
    <w:rsid w:val="00B704DB"/>
    <w:rsid w:val="00D66E8F"/>
    <w:rsid w:val="00E34DFA"/>
    <w:rsid w:val="00F0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861AB"/>
    <w:pPr>
      <w:widowControl w:val="0"/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ing"/>
    <w:basedOn w:val="a"/>
    <w:link w:val="Char"/>
    <w:unhideWhenUsed/>
    <w:rsid w:val="00386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aliases w:val="Heading Char"/>
    <w:basedOn w:val="a0"/>
    <w:link w:val="a3"/>
    <w:rsid w:val="003861AB"/>
    <w:rPr>
      <w:sz w:val="18"/>
      <w:szCs w:val="18"/>
    </w:rPr>
  </w:style>
  <w:style w:type="paragraph" w:styleId="a4">
    <w:name w:val="footer"/>
    <w:basedOn w:val="a"/>
    <w:link w:val="Char0"/>
    <w:unhideWhenUsed/>
    <w:rsid w:val="003861AB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861AB"/>
    <w:rPr>
      <w:sz w:val="18"/>
      <w:szCs w:val="18"/>
    </w:rPr>
  </w:style>
  <w:style w:type="character" w:styleId="a5">
    <w:name w:val="Hyperlink"/>
    <w:basedOn w:val="a0"/>
    <w:rsid w:val="003861AB"/>
    <w:rPr>
      <w:strike w:val="0"/>
      <w:dstrike w:val="0"/>
      <w:color w:val="010000"/>
      <w:u w:val="none"/>
      <w:effect w:val="none"/>
    </w:rPr>
  </w:style>
  <w:style w:type="table" w:styleId="a6">
    <w:name w:val="Table Grid"/>
    <w:basedOn w:val="a1"/>
    <w:rsid w:val="003861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age number"/>
    <w:basedOn w:val="a0"/>
    <w:rsid w:val="003861AB"/>
  </w:style>
  <w:style w:type="paragraph" w:styleId="a8">
    <w:name w:val="Body Text Indent"/>
    <w:basedOn w:val="a"/>
    <w:link w:val="Char1"/>
    <w:uiPriority w:val="99"/>
    <w:semiHidden/>
    <w:unhideWhenUsed/>
    <w:rsid w:val="003861A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8"/>
    <w:uiPriority w:val="99"/>
    <w:semiHidden/>
    <w:rsid w:val="003861AB"/>
    <w:rPr>
      <w:rFonts w:ascii="Times New Roman" w:eastAsia="宋体" w:hAnsi="Times New Roman" w:cs="Times New Roman"/>
      <w:sz w:val="24"/>
      <w:szCs w:val="24"/>
    </w:rPr>
  </w:style>
  <w:style w:type="paragraph" w:styleId="2">
    <w:name w:val="Body Text First Indent 2"/>
    <w:basedOn w:val="a8"/>
    <w:link w:val="2Char"/>
    <w:semiHidden/>
    <w:rsid w:val="003861AB"/>
    <w:pPr>
      <w:ind w:firstLineChars="200" w:firstLine="420"/>
    </w:pPr>
  </w:style>
  <w:style w:type="character" w:customStyle="1" w:styleId="2Char">
    <w:name w:val="正文首行缩进 2 Char"/>
    <w:basedOn w:val="Char1"/>
    <w:link w:val="2"/>
    <w:semiHidden/>
    <w:rsid w:val="003861AB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861AB"/>
    <w:pPr>
      <w:widowControl w:val="0"/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ing"/>
    <w:basedOn w:val="a"/>
    <w:link w:val="Char"/>
    <w:unhideWhenUsed/>
    <w:rsid w:val="00386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aliases w:val="Heading Char"/>
    <w:basedOn w:val="a0"/>
    <w:link w:val="a3"/>
    <w:rsid w:val="003861AB"/>
    <w:rPr>
      <w:sz w:val="18"/>
      <w:szCs w:val="18"/>
    </w:rPr>
  </w:style>
  <w:style w:type="paragraph" w:styleId="a4">
    <w:name w:val="footer"/>
    <w:basedOn w:val="a"/>
    <w:link w:val="Char0"/>
    <w:unhideWhenUsed/>
    <w:rsid w:val="003861AB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861AB"/>
    <w:rPr>
      <w:sz w:val="18"/>
      <w:szCs w:val="18"/>
    </w:rPr>
  </w:style>
  <w:style w:type="character" w:styleId="a5">
    <w:name w:val="Hyperlink"/>
    <w:basedOn w:val="a0"/>
    <w:rsid w:val="003861AB"/>
    <w:rPr>
      <w:strike w:val="0"/>
      <w:dstrike w:val="0"/>
      <w:color w:val="010000"/>
      <w:u w:val="none"/>
      <w:effect w:val="none"/>
    </w:rPr>
  </w:style>
  <w:style w:type="table" w:styleId="a6">
    <w:name w:val="Table Grid"/>
    <w:basedOn w:val="a1"/>
    <w:rsid w:val="003861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age number"/>
    <w:basedOn w:val="a0"/>
    <w:rsid w:val="003861AB"/>
  </w:style>
  <w:style w:type="paragraph" w:styleId="a8">
    <w:name w:val="Body Text Indent"/>
    <w:basedOn w:val="a"/>
    <w:link w:val="Char1"/>
    <w:uiPriority w:val="99"/>
    <w:semiHidden/>
    <w:unhideWhenUsed/>
    <w:rsid w:val="003861A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8"/>
    <w:uiPriority w:val="99"/>
    <w:semiHidden/>
    <w:rsid w:val="003861AB"/>
    <w:rPr>
      <w:rFonts w:ascii="Times New Roman" w:eastAsia="宋体" w:hAnsi="Times New Roman" w:cs="Times New Roman"/>
      <w:sz w:val="24"/>
      <w:szCs w:val="24"/>
    </w:rPr>
  </w:style>
  <w:style w:type="paragraph" w:styleId="2">
    <w:name w:val="Body Text First Indent 2"/>
    <w:basedOn w:val="a8"/>
    <w:link w:val="2Char"/>
    <w:semiHidden/>
    <w:rsid w:val="003861AB"/>
    <w:pPr>
      <w:ind w:firstLineChars="200" w:firstLine="420"/>
    </w:pPr>
  </w:style>
  <w:style w:type="character" w:customStyle="1" w:styleId="2Char">
    <w:name w:val="正文首行缩进 2 Char"/>
    <w:basedOn w:val="Char1"/>
    <w:link w:val="2"/>
    <w:semiHidden/>
    <w:rsid w:val="003861AB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OTP动态口令系统招标书(上海众人)模板</dc:title>
  <dc:creator>maolin</dc:creator>
  <cp:lastModifiedBy>dnzxz</cp:lastModifiedBy>
  <cp:revision>4</cp:revision>
  <cp:lastPrinted>2016-08-25T08:23:00Z</cp:lastPrinted>
  <dcterms:created xsi:type="dcterms:W3CDTF">2016-08-24T01:22:00Z</dcterms:created>
  <dcterms:modified xsi:type="dcterms:W3CDTF">2016-08-25T08:23:00Z</dcterms:modified>
</cp:coreProperties>
</file>