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2B" w:rsidRPr="007A0FBA" w:rsidRDefault="006F1284" w:rsidP="007A0FBA">
      <w:pPr>
        <w:jc w:val="center"/>
        <w:rPr>
          <w:sz w:val="28"/>
        </w:rPr>
      </w:pPr>
      <w:bookmarkStart w:id="0" w:name="_GoBack"/>
      <w:r>
        <w:rPr>
          <w:sz w:val="28"/>
        </w:rPr>
        <w:t>多功能综合</w:t>
      </w:r>
      <w:r w:rsidR="0026667C" w:rsidRPr="007A0FBA">
        <w:rPr>
          <w:sz w:val="28"/>
        </w:rPr>
        <w:t>手术床</w:t>
      </w:r>
    </w:p>
    <w:bookmarkEnd w:id="0"/>
    <w:p w:rsidR="0026667C" w:rsidRPr="007A0FBA" w:rsidRDefault="0026667C">
      <w:pPr>
        <w:rPr>
          <w:sz w:val="28"/>
        </w:rPr>
      </w:pPr>
    </w:p>
    <w:p w:rsidR="0026667C" w:rsidRPr="007A0FBA" w:rsidRDefault="0026667C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7A0FBA">
        <w:rPr>
          <w:rFonts w:hint="eastAsia"/>
          <w:sz w:val="28"/>
        </w:rPr>
        <w:t>多功能综合手术床，采用优质不锈钢。</w:t>
      </w:r>
    </w:p>
    <w:p w:rsidR="0026667C" w:rsidRPr="007A0FBA" w:rsidRDefault="0026667C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7A0FBA">
        <w:rPr>
          <w:sz w:val="28"/>
        </w:rPr>
        <w:t>具有驱动系统</w:t>
      </w:r>
      <w:r w:rsidRPr="007A0FBA">
        <w:rPr>
          <w:rFonts w:hint="eastAsia"/>
          <w:sz w:val="28"/>
        </w:rPr>
        <w:t>。</w:t>
      </w:r>
      <w:r w:rsidR="00C93ADA" w:rsidRPr="007A0FBA">
        <w:rPr>
          <w:rFonts w:hint="eastAsia"/>
          <w:sz w:val="28"/>
        </w:rPr>
        <w:t>包括台面的升降、前后倾、左右倾、刹车及释放等功能，电动刹车具备刹车锁定及停电紧急手动释放，刹车时床台不位移、有缓冲，确保术中床台稳定安全。</w:t>
      </w:r>
    </w:p>
    <w:p w:rsidR="00C93ADA" w:rsidRPr="007A0FBA" w:rsidRDefault="00C93ADA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7A0FBA">
        <w:rPr>
          <w:rFonts w:hint="eastAsia"/>
          <w:sz w:val="28"/>
        </w:rPr>
        <w:t>床板、</w:t>
      </w:r>
      <w:r w:rsidRPr="007A0FBA">
        <w:rPr>
          <w:sz w:val="28"/>
        </w:rPr>
        <w:t>床垫需做到可透</w:t>
      </w:r>
      <w:r w:rsidRPr="007A0FBA">
        <w:rPr>
          <w:rFonts w:hint="eastAsia"/>
          <w:sz w:val="28"/>
        </w:rPr>
        <w:t>X</w:t>
      </w:r>
      <w:r w:rsidRPr="007A0FBA">
        <w:rPr>
          <w:rFonts w:hint="eastAsia"/>
          <w:sz w:val="28"/>
        </w:rPr>
        <w:t>光、能防静电、防水抗污、易拆卸清洗、耐酸碱、防紫外线及优秀的承重能力。</w:t>
      </w:r>
    </w:p>
    <w:p w:rsidR="00C93ADA" w:rsidRPr="007A0FBA" w:rsidRDefault="00C93ADA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7A0FBA">
        <w:rPr>
          <w:sz w:val="28"/>
        </w:rPr>
        <w:t>控制器具有防误操作保护功能</w:t>
      </w:r>
      <w:r w:rsidRPr="007A0FBA">
        <w:rPr>
          <w:rFonts w:hint="eastAsia"/>
          <w:sz w:val="28"/>
        </w:rPr>
        <w:t>。</w:t>
      </w:r>
    </w:p>
    <w:p w:rsidR="00C93ADA" w:rsidRPr="007A0FBA" w:rsidRDefault="006D2EBE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7A0FBA">
        <w:rPr>
          <w:sz w:val="28"/>
        </w:rPr>
        <w:t>纵向平移</w:t>
      </w:r>
      <w:r w:rsidRPr="007A0FBA">
        <w:rPr>
          <w:sz w:val="28"/>
        </w:rPr>
        <w:t>≥30cm</w:t>
      </w:r>
      <w:r w:rsidRPr="007A0FBA">
        <w:rPr>
          <w:rFonts w:hint="eastAsia"/>
          <w:sz w:val="28"/>
        </w:rPr>
        <w:t>。</w:t>
      </w:r>
    </w:p>
    <w:p w:rsidR="006D2EBE" w:rsidRPr="007A0FBA" w:rsidRDefault="006F1284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手术台</w:t>
      </w:r>
      <w:r w:rsidR="006D2EBE" w:rsidRPr="007A0FBA">
        <w:rPr>
          <w:sz w:val="28"/>
        </w:rPr>
        <w:t>尺寸</w:t>
      </w:r>
      <w:r w:rsidR="006D2EBE" w:rsidRPr="007A0FBA">
        <w:rPr>
          <w:rFonts w:hint="eastAsia"/>
          <w:sz w:val="28"/>
        </w:rPr>
        <w:t>：</w:t>
      </w:r>
      <w:r w:rsidR="006D2EBE" w:rsidRPr="007A0FBA">
        <w:rPr>
          <w:sz w:val="28"/>
        </w:rPr>
        <w:t>长度</w:t>
      </w:r>
      <w:r w:rsidR="006D2EBE" w:rsidRPr="007A0FBA">
        <w:rPr>
          <w:sz w:val="28"/>
        </w:rPr>
        <w:t>≥195cm</w:t>
      </w:r>
      <w:r w:rsidR="006D2EBE" w:rsidRPr="007A0FBA">
        <w:rPr>
          <w:rFonts w:hint="eastAsia"/>
          <w:sz w:val="28"/>
        </w:rPr>
        <w:t>，</w:t>
      </w:r>
      <w:r w:rsidR="006D2EBE" w:rsidRPr="007A0FBA">
        <w:rPr>
          <w:sz w:val="28"/>
        </w:rPr>
        <w:t>宽度</w:t>
      </w:r>
      <w:r w:rsidR="006D2EBE" w:rsidRPr="007A0FBA">
        <w:rPr>
          <w:rFonts w:hint="eastAsia"/>
          <w:sz w:val="28"/>
        </w:rPr>
        <w:t>：</w:t>
      </w:r>
      <w:r w:rsidR="006D2EBE" w:rsidRPr="007A0FBA">
        <w:rPr>
          <w:sz w:val="28"/>
        </w:rPr>
        <w:t>≥50cm</w:t>
      </w:r>
    </w:p>
    <w:p w:rsidR="006D2EBE" w:rsidRDefault="007A0FBA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7A0FBA">
        <w:rPr>
          <w:sz w:val="28"/>
        </w:rPr>
        <w:t>手术台升降调节范围</w:t>
      </w:r>
      <w:r w:rsidRPr="007A0FBA">
        <w:rPr>
          <w:rFonts w:hint="eastAsia"/>
          <w:sz w:val="28"/>
        </w:rPr>
        <w:t>：</w:t>
      </w:r>
      <w:r w:rsidR="006F1284">
        <w:rPr>
          <w:rFonts w:hint="eastAsia"/>
          <w:sz w:val="28"/>
        </w:rPr>
        <w:t>68cm</w:t>
      </w:r>
      <w:r w:rsidR="006F1284">
        <w:rPr>
          <w:sz w:val="28"/>
        </w:rPr>
        <w:t>-111cm</w:t>
      </w:r>
      <w:r w:rsidR="006F1284">
        <w:rPr>
          <w:rFonts w:hint="eastAsia"/>
          <w:sz w:val="28"/>
        </w:rPr>
        <w:t>。</w:t>
      </w:r>
      <w:r w:rsidR="006F1284">
        <w:rPr>
          <w:sz w:val="28"/>
        </w:rPr>
        <w:t>平移</w:t>
      </w:r>
      <w:r w:rsidR="006F1284">
        <w:rPr>
          <w:sz w:val="28"/>
        </w:rPr>
        <w:t>≥30cm</w:t>
      </w:r>
      <w:r w:rsidR="006F1284">
        <w:rPr>
          <w:rFonts w:hint="eastAsia"/>
          <w:sz w:val="28"/>
        </w:rPr>
        <w:t>。</w:t>
      </w:r>
    </w:p>
    <w:p w:rsidR="006F1284" w:rsidRDefault="006F1284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手术床承载重量</w:t>
      </w:r>
      <w:r>
        <w:rPr>
          <w:sz w:val="28"/>
        </w:rPr>
        <w:t>≥220kg</w:t>
      </w:r>
      <w:r>
        <w:rPr>
          <w:rFonts w:hint="eastAsia"/>
          <w:sz w:val="28"/>
        </w:rPr>
        <w:t>。</w:t>
      </w:r>
    </w:p>
    <w:p w:rsidR="006F1284" w:rsidRDefault="006F1284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手术床台面在不移动底座时</w:t>
      </w:r>
      <w:r>
        <w:rPr>
          <w:rFonts w:hint="eastAsia"/>
          <w:sz w:val="28"/>
        </w:rPr>
        <w:t>，</w:t>
      </w:r>
      <w:r>
        <w:rPr>
          <w:sz w:val="28"/>
        </w:rPr>
        <w:t>可水平旋转</w:t>
      </w:r>
      <w:r>
        <w:rPr>
          <w:sz w:val="28"/>
        </w:rPr>
        <w:t>≥180°</w:t>
      </w:r>
    </w:p>
    <w:p w:rsidR="006F1284" w:rsidRDefault="006F1284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要求有线控制手术床功能</w:t>
      </w:r>
      <w:r>
        <w:rPr>
          <w:rFonts w:hint="eastAsia"/>
          <w:sz w:val="28"/>
        </w:rPr>
        <w:t>。</w:t>
      </w:r>
    </w:p>
    <w:p w:rsidR="006F1284" w:rsidRDefault="006F1284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背板角度</w:t>
      </w:r>
      <w:r>
        <w:rPr>
          <w:rFonts w:hint="eastAsia"/>
          <w:sz w:val="28"/>
        </w:rPr>
        <w:t>：</w:t>
      </w:r>
      <w:r>
        <w:rPr>
          <w:sz w:val="28"/>
        </w:rPr>
        <w:t>向上</w:t>
      </w:r>
      <w:r>
        <w:rPr>
          <w:sz w:val="28"/>
        </w:rPr>
        <w:t>≥90°</w:t>
      </w:r>
      <w:r>
        <w:rPr>
          <w:rFonts w:hint="eastAsia"/>
          <w:sz w:val="28"/>
        </w:rPr>
        <w:t>，</w:t>
      </w:r>
      <w:r>
        <w:rPr>
          <w:sz w:val="28"/>
        </w:rPr>
        <w:t>横向倾斜</w:t>
      </w:r>
      <w:r>
        <w:rPr>
          <w:rFonts w:hint="eastAsia"/>
          <w:sz w:val="28"/>
        </w:rPr>
        <w:t>：</w:t>
      </w:r>
      <w:r>
        <w:rPr>
          <w:sz w:val="28"/>
        </w:rPr>
        <w:t>≥30°</w:t>
      </w:r>
      <w:r>
        <w:rPr>
          <w:rFonts w:hint="eastAsia"/>
          <w:sz w:val="28"/>
        </w:rPr>
        <w:t>，</w:t>
      </w:r>
      <w:r>
        <w:rPr>
          <w:sz w:val="28"/>
        </w:rPr>
        <w:t>纵向倾斜</w:t>
      </w:r>
      <w:r>
        <w:rPr>
          <w:rFonts w:hint="eastAsia"/>
          <w:sz w:val="28"/>
        </w:rPr>
        <w:t>：</w:t>
      </w:r>
      <w:r>
        <w:rPr>
          <w:sz w:val="28"/>
        </w:rPr>
        <w:t>≥30°</w:t>
      </w:r>
    </w:p>
    <w:p w:rsidR="006F1284" w:rsidRDefault="006F1284" w:rsidP="0026667C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头板角度</w:t>
      </w:r>
      <w:r>
        <w:rPr>
          <w:rFonts w:hint="eastAsia"/>
          <w:sz w:val="28"/>
        </w:rPr>
        <w:t>：</w:t>
      </w:r>
      <w:r>
        <w:rPr>
          <w:sz w:val="28"/>
        </w:rPr>
        <w:t>向上</w:t>
      </w:r>
      <w:r>
        <w:rPr>
          <w:sz w:val="28"/>
        </w:rPr>
        <w:t>≥15°</w:t>
      </w:r>
      <w:r>
        <w:rPr>
          <w:rFonts w:hint="eastAsia"/>
          <w:sz w:val="28"/>
        </w:rPr>
        <w:t>，</w:t>
      </w:r>
      <w:r>
        <w:rPr>
          <w:sz w:val="28"/>
        </w:rPr>
        <w:t>向下</w:t>
      </w:r>
      <w:r>
        <w:rPr>
          <w:sz w:val="28"/>
        </w:rPr>
        <w:t>≥90°</w:t>
      </w:r>
      <w:r>
        <w:rPr>
          <w:rFonts w:hint="eastAsia"/>
          <w:sz w:val="28"/>
        </w:rPr>
        <w:t>。</w:t>
      </w:r>
    </w:p>
    <w:p w:rsidR="006F1284" w:rsidRDefault="006F1284" w:rsidP="006F1284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脚板角度</w:t>
      </w:r>
      <w:r>
        <w:rPr>
          <w:rFonts w:hint="eastAsia"/>
          <w:sz w:val="28"/>
        </w:rPr>
        <w:t>：</w:t>
      </w:r>
      <w:r>
        <w:rPr>
          <w:sz w:val="28"/>
        </w:rPr>
        <w:t>向上</w:t>
      </w:r>
      <w:r>
        <w:rPr>
          <w:sz w:val="28"/>
        </w:rPr>
        <w:t>≥15°</w:t>
      </w:r>
      <w:r>
        <w:rPr>
          <w:rFonts w:hint="eastAsia"/>
          <w:sz w:val="28"/>
        </w:rPr>
        <w:t>，</w:t>
      </w:r>
      <w:r>
        <w:rPr>
          <w:sz w:val="28"/>
        </w:rPr>
        <w:t>向下</w:t>
      </w:r>
      <w:r>
        <w:rPr>
          <w:sz w:val="28"/>
        </w:rPr>
        <w:t>≥90°</w:t>
      </w:r>
      <w:r>
        <w:rPr>
          <w:rFonts w:hint="eastAsia"/>
          <w:sz w:val="28"/>
        </w:rPr>
        <w:t>。</w:t>
      </w:r>
    </w:p>
    <w:p w:rsidR="006F1284" w:rsidRDefault="006F1284" w:rsidP="006F1284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手术床配置</w:t>
      </w:r>
      <w:r>
        <w:rPr>
          <w:rFonts w:hint="eastAsia"/>
          <w:sz w:val="28"/>
        </w:rPr>
        <w:t>：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主机；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布帘架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头板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lastRenderedPageBreak/>
        <w:t>手架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脚板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床垫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手控制器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牵引架主机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牵引架台车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骨盘架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骨盘挡块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侧卧架及骨盘挡块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膝关节支架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升降机</w:t>
      </w:r>
      <w:r>
        <w:rPr>
          <w:rFonts w:hint="eastAsia"/>
          <w:sz w:val="28"/>
        </w:rPr>
        <w:t>；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牵引鞋及牵引机</w:t>
      </w:r>
    </w:p>
    <w:p w:rsidR="006F1284" w:rsidRDefault="006F1284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落地支撑架</w:t>
      </w:r>
      <w:r>
        <w:rPr>
          <w:rFonts w:hint="eastAsia"/>
          <w:sz w:val="28"/>
        </w:rPr>
        <w:t>；</w:t>
      </w:r>
    </w:p>
    <w:p w:rsidR="006F1284" w:rsidRDefault="00BE7305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腿支撑架及固定器</w:t>
      </w:r>
      <w:r>
        <w:rPr>
          <w:rFonts w:hint="eastAsia"/>
          <w:sz w:val="28"/>
        </w:rPr>
        <w:t>；</w:t>
      </w:r>
    </w:p>
    <w:p w:rsidR="00BE7305" w:rsidRDefault="00BE7305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肩架</w:t>
      </w:r>
      <w:r>
        <w:rPr>
          <w:rFonts w:hint="eastAsia"/>
          <w:sz w:val="28"/>
        </w:rPr>
        <w:t>；</w:t>
      </w:r>
    </w:p>
    <w:p w:rsidR="00BE7305" w:rsidRDefault="00BE7305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侧卧位手架</w:t>
      </w:r>
      <w:r>
        <w:rPr>
          <w:rFonts w:hint="eastAsia"/>
          <w:sz w:val="28"/>
        </w:rPr>
        <w:t>；</w:t>
      </w:r>
    </w:p>
    <w:p w:rsidR="00BE7305" w:rsidRDefault="00BE7305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气动悬空式腿架</w:t>
      </w:r>
      <w:r>
        <w:rPr>
          <w:rFonts w:hint="eastAsia"/>
          <w:sz w:val="28"/>
        </w:rPr>
        <w:t>；</w:t>
      </w:r>
    </w:p>
    <w:p w:rsidR="00BE7305" w:rsidRDefault="00BE7305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加宽腰架</w:t>
      </w:r>
      <w:r>
        <w:rPr>
          <w:rFonts w:hint="eastAsia"/>
          <w:sz w:val="28"/>
        </w:rPr>
        <w:t>；</w:t>
      </w:r>
    </w:p>
    <w:p w:rsidR="00BE7305" w:rsidRDefault="00BE7305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缚手带</w:t>
      </w:r>
      <w:r>
        <w:rPr>
          <w:rFonts w:hint="eastAsia"/>
          <w:sz w:val="28"/>
        </w:rPr>
        <w:t>；</w:t>
      </w:r>
    </w:p>
    <w:p w:rsidR="00BE7305" w:rsidRDefault="00BE7305" w:rsidP="006F1284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缚脚带</w:t>
      </w:r>
      <w:r>
        <w:rPr>
          <w:rFonts w:hint="eastAsia"/>
          <w:sz w:val="28"/>
        </w:rPr>
        <w:t>；</w:t>
      </w:r>
    </w:p>
    <w:p w:rsidR="00BE7305" w:rsidRPr="006F1284" w:rsidRDefault="00BE7305" w:rsidP="006F1284">
      <w:pPr>
        <w:pStyle w:val="a3"/>
        <w:numPr>
          <w:ilvl w:val="0"/>
          <w:numId w:val="2"/>
        </w:numPr>
        <w:ind w:firstLineChars="0"/>
        <w:rPr>
          <w:rFonts w:hint="eastAsia"/>
          <w:sz w:val="28"/>
        </w:rPr>
      </w:pPr>
      <w:r>
        <w:rPr>
          <w:sz w:val="28"/>
        </w:rPr>
        <w:t>躯体束带</w:t>
      </w:r>
      <w:r>
        <w:rPr>
          <w:rFonts w:hint="eastAsia"/>
          <w:sz w:val="28"/>
        </w:rPr>
        <w:t>。</w:t>
      </w:r>
    </w:p>
    <w:sectPr w:rsidR="00BE7305" w:rsidRPr="006F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227" w:rsidRDefault="00687227" w:rsidP="006F1284">
      <w:r>
        <w:separator/>
      </w:r>
    </w:p>
  </w:endnote>
  <w:endnote w:type="continuationSeparator" w:id="0">
    <w:p w:rsidR="00687227" w:rsidRDefault="00687227" w:rsidP="006F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227" w:rsidRDefault="00687227" w:rsidP="006F1284">
      <w:r>
        <w:separator/>
      </w:r>
    </w:p>
  </w:footnote>
  <w:footnote w:type="continuationSeparator" w:id="0">
    <w:p w:rsidR="00687227" w:rsidRDefault="00687227" w:rsidP="006F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9ED"/>
    <w:multiLevelType w:val="hybridMultilevel"/>
    <w:tmpl w:val="9CE466D2"/>
    <w:lvl w:ilvl="0" w:tplc="F6E2C9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D64866"/>
    <w:multiLevelType w:val="hybridMultilevel"/>
    <w:tmpl w:val="573E6DE0"/>
    <w:lvl w:ilvl="0" w:tplc="CBB2282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14"/>
    <w:rsid w:val="0026667C"/>
    <w:rsid w:val="00687227"/>
    <w:rsid w:val="006D2EBE"/>
    <w:rsid w:val="006F1284"/>
    <w:rsid w:val="007A0FBA"/>
    <w:rsid w:val="00B3452B"/>
    <w:rsid w:val="00BE7305"/>
    <w:rsid w:val="00C93ADA"/>
    <w:rsid w:val="00E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84296-7341-4AE9-AAC7-91A8FE8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7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A0F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A0F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F1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12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1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1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4</cp:revision>
  <cp:lastPrinted>2016-09-23T03:16:00Z</cp:lastPrinted>
  <dcterms:created xsi:type="dcterms:W3CDTF">2016-09-23T02:44:00Z</dcterms:created>
  <dcterms:modified xsi:type="dcterms:W3CDTF">2016-09-23T07:41:00Z</dcterms:modified>
</cp:coreProperties>
</file>