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A6" w:rsidRPr="00494184" w:rsidRDefault="009B53D1" w:rsidP="00494184">
      <w:pPr>
        <w:jc w:val="center"/>
        <w:rPr>
          <w:rFonts w:ascii="Arial Unicode MS" w:eastAsia="Arial Unicode MS" w:hAnsi="Arial Unicode MS" w:cs="Arial Unicode MS"/>
          <w:b/>
          <w:bCs/>
          <w:sz w:val="30"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 w:val="30"/>
          <w:szCs w:val="21"/>
        </w:rPr>
        <w:t>高档无创呼吸机</w:t>
      </w:r>
      <w:r w:rsidR="00227ACA">
        <w:rPr>
          <w:rFonts w:ascii="Arial Unicode MS" w:eastAsia="Arial Unicode MS" w:hAnsi="Arial Unicode MS" w:cs="Arial Unicode MS" w:hint="eastAsia"/>
          <w:b/>
          <w:bCs/>
          <w:sz w:val="30"/>
          <w:szCs w:val="21"/>
        </w:rPr>
        <w:t>招标</w:t>
      </w:r>
      <w:r w:rsidR="00790988">
        <w:rPr>
          <w:rFonts w:ascii="Arial Unicode MS" w:eastAsia="Arial Unicode MS" w:hAnsi="Arial Unicode MS" w:cs="Arial Unicode MS" w:hint="eastAsia"/>
          <w:b/>
          <w:bCs/>
          <w:sz w:val="30"/>
          <w:szCs w:val="21"/>
        </w:rPr>
        <w:t>要求</w:t>
      </w:r>
    </w:p>
    <w:p w:rsidR="00DF16A6" w:rsidRDefault="00DF16A6" w:rsidP="00494184">
      <w:pPr>
        <w:rPr>
          <w:rFonts w:ascii="Arial" w:hAnsi="宋体" w:cs="Arial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通气模式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>:</w:t>
      </w:r>
      <w:r>
        <w:rPr>
          <w:rFonts w:ascii="Arial" w:hAnsi="Arial" w:cs="Arial"/>
        </w:rPr>
        <w:t>CPAP</w:t>
      </w:r>
      <w:r w:rsidRPr="00150F34">
        <w:rPr>
          <w:rFonts w:ascii="Arial" w:hAnsi="宋体" w:cs="Arial" w:hint="eastAsia"/>
        </w:rPr>
        <w:t>、</w:t>
      </w:r>
      <w:r w:rsidRPr="00150F34">
        <w:rPr>
          <w:rFonts w:ascii="Arial" w:hAnsi="Arial" w:cs="Arial"/>
        </w:rPr>
        <w:t>S</w:t>
      </w:r>
      <w:r w:rsidRPr="00150F34">
        <w:rPr>
          <w:rFonts w:ascii="Arial" w:hAnsi="宋体" w:cs="Arial" w:hint="eastAsia"/>
        </w:rPr>
        <w:t>、</w:t>
      </w:r>
      <w:r w:rsidRPr="00150F34">
        <w:rPr>
          <w:rFonts w:ascii="Arial" w:hAnsi="Arial" w:cs="Arial"/>
        </w:rPr>
        <w:t>S/T</w:t>
      </w: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PS</w:t>
      </w:r>
      <w:r>
        <w:rPr>
          <w:rFonts w:ascii="Arial" w:hAnsi="Arial" w:cs="Arial" w:hint="eastAsia"/>
        </w:rPr>
        <w:t>）</w:t>
      </w:r>
      <w:r>
        <w:rPr>
          <w:rFonts w:ascii="Arial" w:hAnsi="宋体" w:cs="Arial" w:hint="eastAsia"/>
        </w:rPr>
        <w:t>、</w:t>
      </w:r>
      <w:r w:rsidRPr="00150F34">
        <w:rPr>
          <w:rFonts w:ascii="Arial" w:hAnsi="Arial" w:cs="Arial"/>
        </w:rPr>
        <w:t>T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/>
        </w:rPr>
        <w:t>PAC</w:t>
      </w:r>
      <w:r w:rsidR="000E1031">
        <w:rPr>
          <w:rFonts w:ascii="Arial" w:hAnsi="宋体" w:cs="Arial" w:hint="eastAsia"/>
        </w:rPr>
        <w:t>;</w:t>
      </w:r>
    </w:p>
    <w:p w:rsidR="000E1031" w:rsidRPr="00AD0824" w:rsidRDefault="000E1031" w:rsidP="000E1031">
      <w:pPr>
        <w:rPr>
          <w:rFonts w:ascii="Arial Unicode MS" w:eastAsia="Arial Unicode MS" w:hAnsi="Arial Unicode MS" w:cs="Arial Unicode MS"/>
          <w:bCs/>
          <w:szCs w:val="21"/>
        </w:rPr>
      </w:pPr>
      <w:r w:rsidRPr="00C348FD">
        <w:rPr>
          <w:rFonts w:ascii="Arial Unicode MS" w:eastAsia="Arial Unicode MS" w:hAnsi="Arial Unicode MS" w:cs="Arial Unicode MS" w:hint="eastAsia"/>
          <w:b/>
          <w:bCs/>
          <w:szCs w:val="21"/>
        </w:rPr>
        <w:t>通气方式：</w:t>
      </w:r>
      <w:r w:rsidRPr="00C348FD">
        <w:rPr>
          <w:rFonts w:ascii="Arial Unicode MS" w:eastAsia="Arial Unicode MS" w:hAnsi="Arial Unicode MS" w:cs="Arial Unicode MS" w:hint="eastAsia"/>
          <w:bCs/>
          <w:szCs w:val="21"/>
        </w:rPr>
        <w:t>有创通气、无创通气；</w:t>
      </w:r>
    </w:p>
    <w:p w:rsidR="000E1031" w:rsidRPr="000E1031" w:rsidRDefault="000E1031" w:rsidP="00494184">
      <w:pPr>
        <w:rPr>
          <w:rFonts w:ascii="Arial Unicode MS" w:eastAsia="Arial Unicode MS" w:hAnsi="Arial Unicode MS" w:cs="Arial Unicode MS"/>
          <w:bCs/>
          <w:szCs w:val="21"/>
        </w:rPr>
      </w:pPr>
      <w:r w:rsidRPr="00B51C95">
        <w:rPr>
          <w:rFonts w:ascii="Arial Unicode MS" w:eastAsia="Arial Unicode MS" w:hAnsi="Arial Unicode MS" w:cs="Arial Unicode MS" w:hint="eastAsia"/>
          <w:b/>
          <w:bCs/>
          <w:szCs w:val="21"/>
        </w:rPr>
        <w:t>氧源要求：</w:t>
      </w:r>
      <w:r w:rsidR="00AB33A1">
        <w:rPr>
          <w:rFonts w:ascii="Arial Unicode MS" w:eastAsia="Arial Unicode MS" w:hAnsi="Arial Unicode MS" w:cs="Arial Unicode MS" w:hint="eastAsia"/>
          <w:bCs/>
          <w:szCs w:val="21"/>
        </w:rPr>
        <w:t>中心供氧或流量氧（流量最高可达30L/Min）;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压力范围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 xml:space="preserve">: </w:t>
      </w:r>
      <w:bookmarkStart w:id="0" w:name="OLE_LINK3"/>
      <w:bookmarkStart w:id="1" w:name="OLE_LINK4"/>
      <w:r w:rsidRPr="00494184">
        <w:rPr>
          <w:rFonts w:ascii="Arial Unicode MS" w:eastAsia="Arial Unicode MS" w:hAnsi="Arial Unicode MS" w:cs="Arial Unicode MS"/>
          <w:szCs w:val="21"/>
        </w:rPr>
        <w:t xml:space="preserve">IPAP </w:t>
      </w:r>
      <w:r>
        <w:rPr>
          <w:rFonts w:ascii="Arial Unicode MS" w:eastAsia="Arial Unicode MS" w:hAnsi="Arial Unicode MS" w:cs="Arial Unicode MS"/>
          <w:szCs w:val="21"/>
        </w:rPr>
        <w:t>2</w:t>
      </w:r>
      <w:r w:rsidRPr="00494184">
        <w:rPr>
          <w:rFonts w:ascii="Arial Unicode MS" w:eastAsia="Arial Unicode MS" w:hAnsi="Arial Unicode MS" w:cs="Arial Unicode MS"/>
          <w:szCs w:val="21"/>
        </w:rPr>
        <w:t>-</w:t>
      </w:r>
      <w:r w:rsidR="00DA3247">
        <w:rPr>
          <w:rFonts w:ascii="Arial Unicode MS" w:eastAsia="Arial Unicode MS" w:hAnsi="Arial Unicode MS" w:cs="Arial Unicode MS" w:hint="eastAsia"/>
          <w:szCs w:val="21"/>
        </w:rPr>
        <w:t>35</w:t>
      </w:r>
      <w:r w:rsidRPr="00494184">
        <w:rPr>
          <w:rFonts w:ascii="Arial Unicode MS" w:eastAsia="Arial Unicode MS" w:hAnsi="Arial Unicode MS" w:cs="Arial Unicode MS"/>
          <w:szCs w:val="21"/>
        </w:rPr>
        <w:t xml:space="preserve"> cm H2O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，</w:t>
      </w:r>
      <w:r w:rsidRPr="00494184">
        <w:rPr>
          <w:rFonts w:ascii="Arial Unicode MS" w:eastAsia="Arial Unicode MS" w:hAnsi="Arial Unicode MS" w:cs="Arial Unicode MS"/>
          <w:szCs w:val="21"/>
        </w:rPr>
        <w:t>EPAP 2-2</w:t>
      </w:r>
      <w:r w:rsidR="009B53D1">
        <w:rPr>
          <w:rFonts w:ascii="Arial Unicode MS" w:eastAsia="Arial Unicode MS" w:hAnsi="Arial Unicode MS" w:cs="Arial Unicode MS" w:hint="eastAsia"/>
          <w:szCs w:val="21"/>
        </w:rPr>
        <w:t>0</w:t>
      </w:r>
      <w:r w:rsidRPr="00494184">
        <w:rPr>
          <w:rFonts w:ascii="Arial Unicode MS" w:eastAsia="Arial Unicode MS" w:hAnsi="Arial Unicode MS" w:cs="Arial Unicode MS"/>
          <w:szCs w:val="21"/>
        </w:rPr>
        <w:t xml:space="preserve"> cm H20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，</w:t>
      </w:r>
      <w:r>
        <w:rPr>
          <w:rFonts w:ascii="Arial Unicode MS" w:eastAsia="Arial Unicode MS" w:hAnsi="Arial Unicode MS" w:cs="Arial Unicode MS"/>
          <w:szCs w:val="21"/>
        </w:rPr>
        <w:t>PS 0-38 cmH2O</w:t>
      </w:r>
      <w:r>
        <w:rPr>
          <w:rFonts w:ascii="Arial Unicode MS" w:eastAsia="Arial Unicode MS" w:hAnsi="Arial Unicode MS" w:cs="Arial Unicode MS" w:hint="eastAsia"/>
          <w:szCs w:val="21"/>
        </w:rPr>
        <w:t>，</w:t>
      </w:r>
      <w:r w:rsidRPr="00494184">
        <w:rPr>
          <w:rFonts w:ascii="Arial Unicode MS" w:eastAsia="Arial Unicode MS" w:hAnsi="Arial Unicode MS" w:cs="Arial Unicode MS"/>
          <w:szCs w:val="21"/>
        </w:rPr>
        <w:t>CPAP 4</w:t>
      </w:r>
      <w:smartTag w:uri="urn:schemas-microsoft-com:office:smarttags" w:element="chmetcnv">
        <w:smartTagPr>
          <w:attr w:name="UnitName" w:val="cm"/>
          <w:attr w:name="SourceValue" w:val="20"/>
          <w:attr w:name="HasSpace" w:val="True"/>
          <w:attr w:name="Negative" w:val="True"/>
          <w:attr w:name="NumberType" w:val="1"/>
          <w:attr w:name="TCSC" w:val="0"/>
        </w:smartTagPr>
        <w:r w:rsidRPr="00494184">
          <w:rPr>
            <w:rFonts w:ascii="Arial Unicode MS" w:eastAsia="Arial Unicode MS" w:hAnsi="Arial Unicode MS" w:cs="Arial Unicode MS"/>
            <w:szCs w:val="21"/>
          </w:rPr>
          <w:t>-20 cm</w:t>
        </w:r>
      </w:smartTag>
      <w:r w:rsidRPr="00494184">
        <w:rPr>
          <w:rFonts w:ascii="Arial Unicode MS" w:eastAsia="Arial Unicode MS" w:hAnsi="Arial Unicode MS" w:cs="Arial Unicode MS"/>
          <w:szCs w:val="21"/>
        </w:rPr>
        <w:t xml:space="preserve"> H2O </w:t>
      </w:r>
      <w:bookmarkEnd w:id="0"/>
      <w:bookmarkEnd w:id="1"/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8B5784" w:rsidRDefault="008B5784" w:rsidP="008B5784">
      <w:pPr>
        <w:rPr>
          <w:rFonts w:ascii="Arial" w:hAnsi="宋体" w:cs="Arial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后备通气</w:t>
      </w:r>
      <w:r w:rsidRPr="00AA2C55">
        <w:rPr>
          <w:rFonts w:ascii="Arial Unicode MS" w:eastAsia="Arial Unicode MS" w:hAnsi="Arial Unicode MS" w:cs="Arial Unicode MS" w:hint="eastAsia"/>
          <w:b/>
          <w:bCs/>
          <w:szCs w:val="21"/>
        </w:rPr>
        <w:t>频率</w:t>
      </w:r>
      <w:r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r w:rsidRPr="00AA2C55">
        <w:rPr>
          <w:rFonts w:ascii="Arial" w:hAnsi="宋体" w:cs="Arial"/>
          <w:lang w:val="en-AU"/>
        </w:rPr>
        <w:t>5-</w:t>
      </w:r>
      <w:r w:rsidR="00DA3247">
        <w:rPr>
          <w:rFonts w:ascii="Arial" w:hAnsi="宋体" w:cs="Arial" w:hint="eastAsia"/>
          <w:lang w:val="en-AU"/>
        </w:rPr>
        <w:t>55</w:t>
      </w:r>
      <w:r>
        <w:rPr>
          <w:rFonts w:ascii="Arial Unicode MS" w:eastAsia="Arial Unicode MS" w:hAnsi="Arial Unicode MS" w:cs="Arial Unicode MS" w:hint="eastAsia"/>
          <w:szCs w:val="21"/>
        </w:rPr>
        <w:t>bpm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A10DEC">
      <w:pPr>
        <w:rPr>
          <w:rFonts w:ascii="Arial Unicode MS" w:eastAsia="Arial Unicode MS" w:hAnsi="Arial Unicode MS" w:cs="Arial Unicode MS"/>
          <w:szCs w:val="21"/>
          <w:lang w:val="fr-FR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吸气时间窗控制：</w:t>
      </w:r>
      <w:r>
        <w:rPr>
          <w:rFonts w:ascii="Arial Unicode MS" w:eastAsia="Arial Unicode MS" w:hAnsi="Arial Unicode MS" w:cs="Arial Unicode MS"/>
          <w:szCs w:val="21"/>
        </w:rPr>
        <w:t>Ti Max</w:t>
      </w:r>
      <w:r>
        <w:rPr>
          <w:rFonts w:ascii="Arial Unicode MS" w:eastAsia="Arial Unicode MS" w:hAnsi="Arial Unicode MS" w:cs="Arial Unicode MS" w:hint="eastAsia"/>
          <w:szCs w:val="21"/>
        </w:rPr>
        <w:t>：</w:t>
      </w:r>
      <w:r w:rsidRPr="00494184">
        <w:rPr>
          <w:rFonts w:ascii="Arial Unicode MS" w:eastAsia="Arial Unicode MS" w:hAnsi="Arial Unicode MS" w:cs="Arial Unicode MS"/>
          <w:szCs w:val="21"/>
        </w:rPr>
        <w:t>0.</w:t>
      </w:r>
      <w:r w:rsidR="008B5784">
        <w:rPr>
          <w:rFonts w:ascii="Arial Unicode MS" w:eastAsia="Arial Unicode MS" w:hAnsi="Arial Unicode MS" w:cs="Arial Unicode MS"/>
          <w:szCs w:val="21"/>
        </w:rPr>
        <w:t>3-4.0 s</w:t>
      </w:r>
      <w:r>
        <w:rPr>
          <w:rFonts w:ascii="Arial Unicode MS" w:eastAsia="Arial Unicode MS" w:hAnsi="Arial Unicode MS" w:cs="Arial Unicode MS" w:hint="eastAsia"/>
          <w:szCs w:val="21"/>
        </w:rPr>
        <w:t>；</w:t>
      </w:r>
      <w:r>
        <w:rPr>
          <w:rFonts w:ascii="Arial Unicode MS" w:eastAsia="Arial Unicode MS" w:hAnsi="Arial Unicode MS" w:cs="Arial Unicode MS"/>
          <w:szCs w:val="21"/>
          <w:lang w:val="fr-FR"/>
        </w:rPr>
        <w:t>Ti Min</w:t>
      </w:r>
      <w:r>
        <w:rPr>
          <w:rFonts w:ascii="Arial Unicode MS" w:eastAsia="Arial Unicode MS" w:hAnsi="Arial Unicode MS" w:cs="Arial Unicode MS" w:hint="eastAsia"/>
          <w:szCs w:val="21"/>
          <w:lang w:val="fr-FR"/>
        </w:rPr>
        <w:t>：</w:t>
      </w:r>
      <w:r w:rsidR="009B53D1">
        <w:rPr>
          <w:rFonts w:ascii="Arial Unicode MS" w:eastAsia="Arial Unicode MS" w:hAnsi="Arial Unicode MS" w:cs="Arial Unicode MS"/>
          <w:szCs w:val="21"/>
          <w:lang w:val="fr-FR"/>
        </w:rPr>
        <w:t xml:space="preserve"> 0.</w:t>
      </w:r>
      <w:r w:rsidR="009B53D1">
        <w:rPr>
          <w:rFonts w:ascii="Arial Unicode MS" w:eastAsia="Arial Unicode MS" w:hAnsi="Arial Unicode MS" w:cs="Arial Unicode MS" w:hint="eastAsia"/>
          <w:szCs w:val="21"/>
          <w:lang w:val="fr-FR"/>
        </w:rPr>
        <w:t>2</w:t>
      </w:r>
      <w:r w:rsidRPr="00494184">
        <w:rPr>
          <w:rFonts w:ascii="Arial Unicode MS" w:eastAsia="Arial Unicode MS" w:hAnsi="Arial Unicode MS" w:cs="Arial Unicode MS"/>
          <w:szCs w:val="21"/>
          <w:lang w:val="fr-FR"/>
        </w:rPr>
        <w:t>-</w:t>
      </w:r>
      <w:r>
        <w:rPr>
          <w:rFonts w:ascii="Arial Unicode MS" w:eastAsia="Arial Unicode MS" w:hAnsi="Arial Unicode MS" w:cs="Arial Unicode MS"/>
          <w:szCs w:val="21"/>
          <w:lang w:val="fr-FR"/>
        </w:rPr>
        <w:t>Ti</w:t>
      </w:r>
      <w:r w:rsidR="008B5784">
        <w:rPr>
          <w:rFonts w:ascii="Arial Unicode MS" w:eastAsia="Arial Unicode MS" w:hAnsi="Arial Unicode MS" w:cs="Arial Unicode MS"/>
          <w:szCs w:val="21"/>
          <w:lang w:val="fr-FR"/>
        </w:rPr>
        <w:t>Max </w:t>
      </w:r>
      <w:r w:rsidR="008B5784">
        <w:rPr>
          <w:rFonts w:ascii="Arial Unicode MS" w:eastAsia="Arial Unicode MS" w:hAnsi="Arial Unicode MS" w:cs="Arial Unicode MS" w:hint="eastAsia"/>
          <w:szCs w:val="21"/>
          <w:lang w:val="fr-FR"/>
        </w:rPr>
        <w:t>;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延迟时间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>:</w:t>
      </w:r>
      <w:r>
        <w:rPr>
          <w:rFonts w:ascii="Arial Unicode MS" w:eastAsia="Arial Unicode MS" w:hAnsi="Arial Unicode MS" w:cs="Arial Unicode MS"/>
          <w:szCs w:val="21"/>
        </w:rPr>
        <w:t xml:space="preserve"> OFF</w:t>
      </w:r>
      <w:r w:rsidR="00DA3247">
        <w:rPr>
          <w:rFonts w:ascii="Arial Unicode MS" w:eastAsia="Arial Unicode MS" w:hAnsi="Arial Unicode MS" w:cs="Arial Unicode MS"/>
          <w:szCs w:val="21"/>
        </w:rPr>
        <w:t>-4</w:t>
      </w:r>
      <w:r w:rsidR="00DA3247">
        <w:rPr>
          <w:rFonts w:ascii="Arial Unicode MS" w:eastAsia="Arial Unicode MS" w:hAnsi="Arial Unicode MS" w:cs="Arial Unicode MS" w:hint="eastAsia"/>
          <w:szCs w:val="21"/>
        </w:rPr>
        <w:t>0</w:t>
      </w:r>
      <w:r w:rsidR="009B53D1">
        <w:rPr>
          <w:rFonts w:ascii="Arial Unicode MS" w:eastAsia="Arial Unicode MS" w:hAnsi="Arial Unicode MS" w:cs="Arial Unicode MS" w:hint="eastAsia"/>
          <w:szCs w:val="21"/>
        </w:rPr>
        <w:t>min</w:t>
      </w:r>
      <w:r>
        <w:rPr>
          <w:rFonts w:ascii="Arial Unicode MS" w:eastAsia="Arial Unicode MS" w:hAnsi="Arial Unicode MS" w:cs="Arial Unicode MS" w:hint="eastAsia"/>
          <w:szCs w:val="21"/>
        </w:rPr>
        <w:t>（</w:t>
      </w:r>
      <w:r w:rsidR="008B5784">
        <w:rPr>
          <w:rFonts w:ascii="Arial Unicode MS" w:eastAsia="Arial Unicode MS" w:hAnsi="Arial Unicode MS" w:cs="Arial Unicode MS" w:hint="eastAsia"/>
          <w:szCs w:val="21"/>
        </w:rPr>
        <w:t>步长</w:t>
      </w:r>
      <w:r>
        <w:rPr>
          <w:rFonts w:ascii="Arial Unicode MS" w:eastAsia="Arial Unicode MS" w:hAnsi="Arial Unicode MS" w:cs="Arial Unicode MS"/>
          <w:szCs w:val="21"/>
        </w:rPr>
        <w:t>5</w:t>
      </w:r>
      <w:r w:rsidR="008B5784">
        <w:rPr>
          <w:rFonts w:ascii="Arial Unicode MS" w:eastAsia="Arial Unicode MS" w:hAnsi="Arial Unicode MS" w:cs="Arial Unicode MS" w:hint="eastAsia"/>
          <w:szCs w:val="21"/>
        </w:rPr>
        <w:t>min</w:t>
      </w:r>
      <w:r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吸气上升</w:t>
      </w:r>
      <w:r>
        <w:rPr>
          <w:rFonts w:ascii="Arial Unicode MS" w:eastAsia="Arial Unicode MS" w:hAnsi="Arial Unicode MS" w:cs="Arial Unicode MS" w:hint="eastAsia"/>
          <w:b/>
          <w:bCs/>
          <w:szCs w:val="21"/>
        </w:rPr>
        <w:t>时间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>:</w:t>
      </w:r>
      <w:r w:rsidR="008B5784">
        <w:rPr>
          <w:rFonts w:ascii="Arial Unicode MS" w:eastAsia="Arial Unicode MS" w:hAnsi="Arial Unicode MS" w:cs="Arial Unicode MS" w:hint="eastAsia"/>
          <w:szCs w:val="21"/>
        </w:rPr>
        <w:t>9</w:t>
      </w:r>
      <w:r w:rsidR="00DA3247">
        <w:rPr>
          <w:rFonts w:ascii="Arial Unicode MS" w:eastAsia="Arial Unicode MS" w:hAnsi="Arial Unicode MS" w:cs="Arial Unicode MS"/>
          <w:szCs w:val="21"/>
        </w:rPr>
        <w:t>0-</w:t>
      </w:r>
      <w:r w:rsidR="00DA3247">
        <w:rPr>
          <w:rFonts w:ascii="Arial Unicode MS" w:eastAsia="Arial Unicode MS" w:hAnsi="Arial Unicode MS" w:cs="Arial Unicode MS" w:hint="eastAsia"/>
          <w:szCs w:val="21"/>
        </w:rPr>
        <w:t>8</w:t>
      </w:r>
      <w:r w:rsidRPr="00494184">
        <w:rPr>
          <w:rFonts w:ascii="Arial Unicode MS" w:eastAsia="Arial Unicode MS" w:hAnsi="Arial Unicode MS" w:cs="Arial Unicode MS"/>
          <w:szCs w:val="21"/>
        </w:rPr>
        <w:t xml:space="preserve">00 </w:t>
      </w:r>
      <w:r>
        <w:rPr>
          <w:rFonts w:ascii="Arial Unicode MS" w:eastAsia="Arial Unicode MS" w:hAnsi="Arial Unicode MS" w:cs="Arial Unicode MS"/>
          <w:szCs w:val="21"/>
        </w:rPr>
        <w:t>ms</w:t>
      </w:r>
      <w:r w:rsidRPr="00F36621">
        <w:rPr>
          <w:rFonts w:ascii="Arial Unicode MS" w:eastAsia="Arial Unicode MS" w:hAnsi="Arial Unicode MS" w:cs="Arial Unicode MS" w:hint="eastAsia"/>
          <w:szCs w:val="21"/>
        </w:rPr>
        <w:t>（</w:t>
      </w:r>
      <w:r w:rsidR="008B5784">
        <w:rPr>
          <w:rFonts w:ascii="Arial Unicode MS" w:eastAsia="Arial Unicode MS" w:hAnsi="Arial Unicode MS" w:cs="Arial Unicode MS" w:hint="eastAsia"/>
          <w:szCs w:val="21"/>
        </w:rPr>
        <w:t>步长</w:t>
      </w:r>
      <w:r w:rsidRPr="00F36621">
        <w:rPr>
          <w:rFonts w:ascii="Arial Unicode MS" w:eastAsia="Arial Unicode MS" w:hAnsi="Arial Unicode MS" w:cs="Arial Unicode MS"/>
          <w:szCs w:val="21"/>
        </w:rPr>
        <w:t>50</w:t>
      </w:r>
      <w:r>
        <w:rPr>
          <w:rFonts w:ascii="Arial Unicode MS" w:eastAsia="Arial Unicode MS" w:hAnsi="Arial Unicode MS" w:cs="Arial Unicode MS"/>
          <w:szCs w:val="21"/>
        </w:rPr>
        <w:t>ms</w:t>
      </w:r>
      <w:r w:rsidRPr="00F36621"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8E3786">
        <w:rPr>
          <w:rFonts w:ascii="Arial Unicode MS" w:eastAsia="Arial Unicode MS" w:hAnsi="Arial Unicode MS" w:cs="Arial Unicode MS" w:hint="eastAsia"/>
          <w:b/>
          <w:bCs/>
          <w:szCs w:val="21"/>
        </w:rPr>
        <w:t>吸气下降时间</w:t>
      </w:r>
      <w:r>
        <w:rPr>
          <w:rFonts w:ascii="Arial Unicode MS" w:eastAsia="Arial Unicode MS" w:hAnsi="Arial Unicode MS" w:cs="Arial Unicode MS" w:hint="eastAsia"/>
          <w:szCs w:val="21"/>
        </w:rPr>
        <w:t>：</w:t>
      </w:r>
      <w:r>
        <w:rPr>
          <w:rFonts w:ascii="Arial Unicode MS" w:eastAsia="Arial Unicode MS" w:hAnsi="Arial Unicode MS" w:cs="Arial Unicode MS"/>
          <w:szCs w:val="21"/>
        </w:rPr>
        <w:t>100-400ms</w:t>
      </w:r>
      <w:r w:rsidR="008B5784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吸气灵敏度调节</w:t>
      </w:r>
      <w:r w:rsidRPr="00F36621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r w:rsidRPr="00F36621">
        <w:rPr>
          <w:rFonts w:ascii="Arial Unicode MS" w:eastAsia="Arial Unicode MS" w:hAnsi="Arial Unicode MS" w:cs="Arial Unicode MS"/>
          <w:szCs w:val="21"/>
        </w:rPr>
        <w:t>5</w:t>
      </w:r>
      <w:r w:rsidRPr="00F36621">
        <w:rPr>
          <w:rFonts w:ascii="Arial Unicode MS" w:eastAsia="Arial Unicode MS" w:hAnsi="Arial Unicode MS" w:cs="Arial Unicode MS" w:hint="eastAsia"/>
          <w:szCs w:val="21"/>
        </w:rPr>
        <w:t>档</w:t>
      </w:r>
      <w:r w:rsidRPr="00494184">
        <w:rPr>
          <w:rFonts w:ascii="Arial Unicode MS" w:eastAsia="Arial Unicode MS" w:hAnsi="Arial Unicode MS" w:cs="Arial Unicode MS" w:hint="eastAsia"/>
          <w:szCs w:val="21"/>
        </w:rPr>
        <w:t>可调（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中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高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非常高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呼气敏感度调节</w:t>
      </w:r>
      <w:r w:rsidRPr="00F36621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r w:rsidRPr="00F36621">
        <w:rPr>
          <w:rFonts w:ascii="Arial Unicode MS" w:eastAsia="Arial Unicode MS" w:hAnsi="Arial Unicode MS" w:cs="Arial Unicode MS"/>
          <w:szCs w:val="21"/>
        </w:rPr>
        <w:t>5</w:t>
      </w:r>
      <w:r w:rsidRPr="00F36621">
        <w:rPr>
          <w:rFonts w:ascii="Arial Unicode MS" w:eastAsia="Arial Unicode MS" w:hAnsi="Arial Unicode MS" w:cs="Arial Unicode MS" w:hint="eastAsia"/>
          <w:szCs w:val="21"/>
        </w:rPr>
        <w:t>档</w:t>
      </w:r>
      <w:r w:rsidRPr="00494184">
        <w:rPr>
          <w:rFonts w:ascii="Arial Unicode MS" w:eastAsia="Arial Unicode MS" w:hAnsi="Arial Unicode MS" w:cs="Arial Unicode MS" w:hint="eastAsia"/>
          <w:szCs w:val="21"/>
        </w:rPr>
        <w:t>可调（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中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高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非常高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686170">
        <w:rPr>
          <w:rFonts w:ascii="Arial Unicode MS" w:eastAsia="Arial Unicode MS" w:hAnsi="Arial Unicode MS" w:cs="Arial Unicode MS" w:hint="eastAsia"/>
          <w:b/>
          <w:bCs/>
          <w:szCs w:val="21"/>
        </w:rPr>
        <w:t>最大供气流速</w:t>
      </w:r>
      <w:r w:rsidRPr="00686170">
        <w:rPr>
          <w:rFonts w:ascii="Arial Unicode MS" w:eastAsia="Arial Unicode MS" w:hAnsi="Arial Unicode MS" w:cs="Arial Unicode MS"/>
          <w:b/>
          <w:bCs/>
          <w:szCs w:val="21"/>
        </w:rPr>
        <w:t xml:space="preserve">: </w:t>
      </w:r>
      <w:r w:rsidR="008B5784" w:rsidRPr="008B5784">
        <w:rPr>
          <w:rFonts w:ascii="Arial Unicode MS" w:eastAsia="Arial Unicode MS" w:hAnsi="Arial Unicode MS" w:cs="Arial Unicode MS" w:hint="eastAsia"/>
          <w:bCs/>
          <w:szCs w:val="21"/>
        </w:rPr>
        <w:t>大于</w:t>
      </w:r>
      <w:smartTag w:uri="urn:schemas-microsoft-com:office:smarttags" w:element="chmetcnv">
        <w:smartTagPr>
          <w:attr w:name="UnitName" w:val="l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686170">
          <w:rPr>
            <w:rFonts w:ascii="Arial Unicode MS" w:eastAsia="Arial Unicode MS" w:hAnsi="Arial Unicode MS" w:cs="Arial Unicode MS"/>
            <w:szCs w:val="21"/>
          </w:rPr>
          <w:t>200L</w:t>
        </w:r>
      </w:smartTag>
      <w:r w:rsidRPr="00686170">
        <w:rPr>
          <w:rFonts w:ascii="Arial Unicode MS" w:eastAsia="Arial Unicode MS" w:hAnsi="Arial Unicode MS" w:cs="Arial Unicode MS"/>
          <w:szCs w:val="21"/>
        </w:rPr>
        <w:t>/min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02EEE" w:rsidRPr="00D02EEE" w:rsidRDefault="00D02EEE" w:rsidP="00494184">
      <w:pPr>
        <w:rPr>
          <w:rFonts w:ascii="Arial Unicode MS" w:eastAsia="Arial Unicode MS" w:hAnsi="Arial Unicode MS" w:cs="Arial Unicode MS"/>
          <w:szCs w:val="21"/>
        </w:rPr>
      </w:pPr>
      <w:r w:rsidRPr="00D02EEE">
        <w:rPr>
          <w:rFonts w:ascii="Arial Unicode MS" w:eastAsia="Arial Unicode MS" w:hAnsi="Arial Unicode MS" w:cs="Arial Unicode MS" w:hint="eastAsia"/>
          <w:b/>
          <w:szCs w:val="21"/>
        </w:rPr>
        <w:t>可选择疾病类型：</w:t>
      </w:r>
      <w:r>
        <w:rPr>
          <w:rFonts w:ascii="Arial Unicode MS" w:eastAsia="Arial Unicode MS" w:hAnsi="Arial Unicode MS" w:cs="Arial Unicode MS" w:hint="eastAsia"/>
          <w:szCs w:val="21"/>
        </w:rPr>
        <w:t>限制型、阻塞型、正常型、OHS型，机器根据选择疾病类型快速设定常用参数；</w:t>
      </w:r>
    </w:p>
    <w:p w:rsidR="00D02EEE" w:rsidRPr="00D02EEE" w:rsidRDefault="00D02EEE" w:rsidP="00494184">
      <w:pPr>
        <w:rPr>
          <w:rFonts w:ascii="Arial Unicode MS" w:eastAsia="Arial Unicode MS" w:hAnsi="Arial Unicode MS" w:cs="Arial Unicode MS"/>
          <w:szCs w:val="21"/>
        </w:rPr>
      </w:pPr>
      <w:r w:rsidRPr="00D02EEE">
        <w:rPr>
          <w:rFonts w:ascii="Arial Unicode MS" w:eastAsia="Arial Unicode MS" w:hAnsi="Arial Unicode MS" w:cs="Arial Unicode MS" w:hint="eastAsia"/>
          <w:b/>
          <w:szCs w:val="21"/>
        </w:rPr>
        <w:t>预设程序：</w:t>
      </w:r>
      <w:r>
        <w:rPr>
          <w:rFonts w:ascii="Arial Unicode MS" w:eastAsia="Arial Unicode MS" w:hAnsi="Arial Unicode MS" w:cs="Arial Unicode MS" w:hint="eastAsia"/>
          <w:szCs w:val="21"/>
        </w:rPr>
        <w:t>可预先设定2个程序（模式及参数）；</w:t>
      </w:r>
    </w:p>
    <w:p w:rsidR="00D02EEE" w:rsidRDefault="00D02EEE" w:rsidP="00D02EEE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 w:rsidRPr="00D02EEE">
        <w:rPr>
          <w:rFonts w:ascii="Arial Unicode MS" w:eastAsia="Arial Unicode MS" w:hAnsi="Arial Unicode MS" w:cs="Arial Unicode MS" w:hint="eastAsia"/>
          <w:b/>
          <w:bCs/>
          <w:szCs w:val="21"/>
        </w:rPr>
        <w:t>面罩数据库：</w:t>
      </w:r>
      <w:r>
        <w:rPr>
          <w:rFonts w:ascii="Arial Unicode MS" w:eastAsia="Arial Unicode MS" w:hAnsi="Arial Unicode MS" w:cs="Arial Unicode MS" w:hint="eastAsia"/>
          <w:bCs/>
          <w:szCs w:val="21"/>
        </w:rPr>
        <w:t>可根据选择的面罩类型</w:t>
      </w:r>
      <w:r w:rsidRPr="00D02EEE">
        <w:rPr>
          <w:rFonts w:ascii="Arial Unicode MS" w:eastAsia="Arial Unicode MS" w:hAnsi="Arial Unicode MS" w:cs="Arial Unicode MS" w:hint="eastAsia"/>
          <w:bCs/>
          <w:szCs w:val="21"/>
        </w:rPr>
        <w:t>进行送气精确补偿</w:t>
      </w:r>
      <w:r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p w:rsidR="00D02EEE" w:rsidRPr="00D02EEE" w:rsidRDefault="00D02EEE" w:rsidP="00D02EEE">
      <w:pPr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记忆管路：</w:t>
      </w:r>
      <w:r w:rsidR="0003355D">
        <w:rPr>
          <w:rFonts w:ascii="Arial Unicode MS" w:eastAsia="Arial Unicode MS" w:hAnsi="Arial Unicode MS" w:cs="Arial Unicode MS" w:hint="eastAsia"/>
          <w:bCs/>
          <w:szCs w:val="21"/>
        </w:rPr>
        <w:t>更换管路后可以自动检测管路阻力及死腔，从而在送气时克服该部分阻力、死腔；</w:t>
      </w:r>
    </w:p>
    <w:p w:rsidR="000E1031" w:rsidRDefault="000E1031" w:rsidP="000E1031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语言显示：</w:t>
      </w:r>
      <w:r w:rsidRPr="00B51C95">
        <w:rPr>
          <w:rFonts w:ascii="Arial Unicode MS" w:eastAsia="Arial Unicode MS" w:hAnsi="Arial Unicode MS" w:cs="Arial Unicode MS" w:hint="eastAsia"/>
          <w:bCs/>
          <w:szCs w:val="21"/>
        </w:rPr>
        <w:t>中文、英文；</w:t>
      </w:r>
    </w:p>
    <w:p w:rsidR="000E1031" w:rsidRDefault="000E1031" w:rsidP="000E1031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内置电池：</w:t>
      </w:r>
      <w:r w:rsidRPr="00DB14DE">
        <w:rPr>
          <w:rFonts w:ascii="Arial Unicode MS" w:eastAsia="Arial Unicode MS" w:hAnsi="Arial Unicode MS" w:cs="Arial Unicode MS" w:hint="eastAsia"/>
          <w:bCs/>
          <w:szCs w:val="21"/>
        </w:rPr>
        <w:t>内置锂电池，符合航空运输标准，通气状态使用</w:t>
      </w:r>
      <w:r>
        <w:rPr>
          <w:rFonts w:ascii="Arial Unicode MS" w:eastAsia="Arial Unicode MS" w:hAnsi="Arial Unicode MS" w:cs="Arial Unicode MS" w:hint="eastAsia"/>
          <w:bCs/>
          <w:szCs w:val="21"/>
        </w:rPr>
        <w:t>1.5h</w:t>
      </w:r>
      <w:r w:rsidRPr="00DB14DE"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p w:rsidR="003D48AE" w:rsidRPr="00AF48DB" w:rsidRDefault="000E1031" w:rsidP="00AF48DB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操作方式：</w:t>
      </w:r>
      <w:r>
        <w:rPr>
          <w:rFonts w:ascii="Arial Unicode MS" w:eastAsia="Arial Unicode MS" w:hAnsi="Arial Unicode MS" w:cs="Arial Unicode MS" w:hint="eastAsia"/>
          <w:bCs/>
          <w:szCs w:val="21"/>
        </w:rPr>
        <w:t>旋钮式一键操作，快速调节、设定参数；</w:t>
      </w:r>
    </w:p>
    <w:p w:rsidR="008B5784" w:rsidRDefault="00DF16A6" w:rsidP="008B5784">
      <w:pPr>
        <w:ind w:left="1051" w:hangingChars="500" w:hanging="1051"/>
        <w:rPr>
          <w:rFonts w:ascii="Arial Unicode MS" w:eastAsia="Arial Unicode MS" w:hAnsi="Arial Unicode MS" w:cs="Arial Unicode MS"/>
          <w:b/>
          <w:bCs/>
          <w:szCs w:val="21"/>
        </w:rPr>
      </w:pPr>
      <w:r w:rsidRPr="00167109">
        <w:rPr>
          <w:rFonts w:ascii="Arial Unicode MS" w:eastAsia="Arial Unicode MS" w:hAnsi="Arial Unicode MS" w:cs="Arial Unicode MS" w:hint="eastAsia"/>
          <w:b/>
          <w:bCs/>
          <w:szCs w:val="21"/>
        </w:rPr>
        <w:t>屏幕监测</w:t>
      </w: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bookmarkStart w:id="2" w:name="OLE_LINK9"/>
      <w:bookmarkStart w:id="3" w:name="OLE_LINK10"/>
    </w:p>
    <w:p w:rsidR="003D48AE" w:rsidRDefault="008B5784" w:rsidP="008B5784">
      <w:pPr>
        <w:ind w:left="1050" w:hangingChars="500" w:hanging="1050"/>
        <w:rPr>
          <w:rFonts w:ascii="Arial Unicode MS" w:eastAsia="Arial Unicode MS" w:hAnsi="Arial Unicode MS" w:cs="Arial Unicode MS"/>
          <w:szCs w:val="21"/>
        </w:rPr>
      </w:pPr>
      <w:r w:rsidRPr="008B5784">
        <w:rPr>
          <w:rFonts w:ascii="Arial Unicode MS" w:eastAsia="Arial Unicode MS" w:hAnsi="Arial Unicode MS" w:cs="Arial Unicode MS" w:hint="eastAsia"/>
          <w:bCs/>
          <w:szCs w:val="21"/>
        </w:rPr>
        <w:t>数值监测：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模式和压力设定、实时漏气量（</w:t>
      </w:r>
      <w:r w:rsidR="00DF16A6" w:rsidRPr="00494184">
        <w:rPr>
          <w:rFonts w:ascii="Arial Unicode MS" w:eastAsia="Arial Unicode MS" w:hAnsi="Arial Unicode MS" w:cs="Arial Unicode MS"/>
          <w:szCs w:val="21"/>
        </w:rPr>
        <w:t>L/min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）</w:t>
      </w:r>
      <w:r w:rsidR="00DF16A6">
        <w:rPr>
          <w:rFonts w:ascii="Arial Unicode MS" w:eastAsia="Arial Unicode MS" w:hAnsi="Arial Unicode MS" w:cs="Arial Unicode MS" w:hint="eastAsia"/>
          <w:szCs w:val="21"/>
        </w:rPr>
        <w:t>、实时呼吸频率、潮气量、</w:t>
      </w:r>
      <w:r>
        <w:rPr>
          <w:rFonts w:ascii="Arial Unicode MS" w:eastAsia="Arial Unicode MS" w:hAnsi="Arial Unicode MS" w:cs="Arial Unicode MS" w:hint="eastAsia"/>
          <w:szCs w:val="21"/>
        </w:rPr>
        <w:t>分钟通气量、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吸气时间、</w:t>
      </w:r>
      <w:r w:rsidR="00DF16A6">
        <w:rPr>
          <w:rFonts w:ascii="Arial Unicode MS" w:eastAsia="Arial Unicode MS" w:hAnsi="Arial Unicode MS" w:cs="Arial Unicode MS" w:hint="eastAsia"/>
          <w:szCs w:val="21"/>
        </w:rPr>
        <w:t>吸呼时间比</w:t>
      </w:r>
      <w:r w:rsidR="00DF16A6">
        <w:rPr>
          <w:rFonts w:ascii="Arial Unicode MS" w:eastAsia="Arial Unicode MS" w:hAnsi="Arial Unicode MS" w:cs="Arial Unicode MS"/>
          <w:szCs w:val="21"/>
        </w:rPr>
        <w:t>I:E</w:t>
      </w:r>
      <w:r w:rsidR="00DF16A6">
        <w:rPr>
          <w:rFonts w:ascii="Arial Unicode MS" w:eastAsia="Arial Unicode MS" w:hAnsi="Arial Unicode MS" w:cs="Arial Unicode MS" w:hint="eastAsia"/>
          <w:szCs w:val="21"/>
        </w:rPr>
        <w:t>、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实时压力</w:t>
      </w:r>
      <w:r>
        <w:rPr>
          <w:rFonts w:ascii="Arial Unicode MS" w:eastAsia="Arial Unicode MS" w:hAnsi="Arial Unicode MS" w:cs="Arial Unicode MS" w:hint="eastAsia"/>
          <w:szCs w:val="21"/>
        </w:rPr>
        <w:t>柱形</w:t>
      </w:r>
      <w:r w:rsidR="003D48AE">
        <w:rPr>
          <w:rFonts w:ascii="Arial Unicode MS" w:eastAsia="Arial Unicode MS" w:hAnsi="Arial Unicode MS" w:cs="Arial Unicode MS" w:hint="eastAsia"/>
          <w:szCs w:val="21"/>
        </w:rPr>
        <w:t>图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、</w:t>
      </w:r>
      <w:r w:rsidR="00DF16A6">
        <w:rPr>
          <w:rFonts w:ascii="Arial Unicode MS" w:eastAsia="Arial Unicode MS" w:hAnsi="Arial Unicode MS" w:cs="Arial Unicode MS"/>
          <w:szCs w:val="21"/>
        </w:rPr>
        <w:t>PS</w:t>
      </w:r>
      <w:r w:rsidR="00DF16A6">
        <w:rPr>
          <w:rFonts w:ascii="Arial Unicode MS" w:eastAsia="Arial Unicode MS" w:hAnsi="Arial Unicode MS" w:cs="Arial Unicode MS" w:hint="eastAsia"/>
          <w:szCs w:val="21"/>
        </w:rPr>
        <w:t>值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、</w:t>
      </w:r>
      <w:r w:rsidR="003D48AE">
        <w:rPr>
          <w:rFonts w:ascii="Arial Unicode MS" w:eastAsia="Arial Unicode MS" w:hAnsi="Arial Unicode MS" w:cs="Arial Unicode MS" w:hint="eastAsia"/>
          <w:szCs w:val="21"/>
        </w:rPr>
        <w:t>自主触发和切换指示</w:t>
      </w:r>
      <w:r w:rsidR="00DF16A6">
        <w:rPr>
          <w:rFonts w:ascii="Arial Unicode MS" w:eastAsia="Arial Unicode MS" w:hAnsi="Arial Unicode MS" w:cs="Arial Unicode MS" w:hint="eastAsia"/>
          <w:szCs w:val="21"/>
        </w:rPr>
        <w:t>、</w:t>
      </w:r>
      <w:r w:rsidR="00DF16A6" w:rsidRPr="00F967D6">
        <w:rPr>
          <w:rFonts w:ascii="Arial Unicode MS" w:eastAsia="Arial Unicode MS" w:hAnsi="Arial Unicode MS" w:cs="Arial Unicode MS"/>
          <w:szCs w:val="21"/>
        </w:rPr>
        <w:t>SpO2</w:t>
      </w:r>
      <w:r>
        <w:rPr>
          <w:rFonts w:ascii="Arial Unicode MS" w:eastAsia="Arial Unicode MS" w:hAnsi="Arial Unicode MS" w:cs="Arial Unicode MS" w:hint="eastAsia"/>
          <w:szCs w:val="21"/>
        </w:rPr>
        <w:t>（选配</w:t>
      </w:r>
      <w:r w:rsidRPr="00F967D6">
        <w:rPr>
          <w:rFonts w:ascii="Arial Unicode MS" w:eastAsia="Arial Unicode MS" w:hAnsi="Arial Unicode MS" w:cs="Arial Unicode MS"/>
          <w:szCs w:val="21"/>
        </w:rPr>
        <w:t>SpO2</w:t>
      </w:r>
      <w:r>
        <w:rPr>
          <w:rFonts w:ascii="Arial Unicode MS" w:eastAsia="Arial Unicode MS" w:hAnsi="Arial Unicode MS" w:cs="Arial Unicode MS" w:hint="eastAsia"/>
          <w:szCs w:val="21"/>
        </w:rPr>
        <w:t>套装）、</w:t>
      </w:r>
    </w:p>
    <w:p w:rsidR="008B5784" w:rsidRDefault="008B5784" w:rsidP="003D48AE">
      <w:pPr>
        <w:ind w:leftChars="500" w:left="1050"/>
        <w:rPr>
          <w:rFonts w:ascii="Arial Unicode MS" w:eastAsia="Arial Unicode MS" w:hAnsi="Arial Unicode MS" w:cs="Arial Unicode MS"/>
          <w:szCs w:val="21"/>
        </w:rPr>
      </w:pPr>
      <w:r>
        <w:rPr>
          <w:rFonts w:ascii="Arial Unicode MS" w:eastAsia="Arial Unicode MS" w:hAnsi="Arial Unicode MS" w:cs="Arial Unicode MS" w:hint="eastAsia"/>
          <w:szCs w:val="21"/>
        </w:rPr>
        <w:t>输出</w:t>
      </w:r>
      <w:r w:rsidR="00DF16A6">
        <w:rPr>
          <w:rFonts w:ascii="Arial Unicode MS" w:eastAsia="Arial Unicode MS" w:hAnsi="Arial Unicode MS" w:cs="Arial Unicode MS" w:hint="eastAsia"/>
          <w:szCs w:val="21"/>
        </w:rPr>
        <w:t>氧浓度</w:t>
      </w:r>
      <w:r>
        <w:rPr>
          <w:rFonts w:ascii="Arial Unicode MS" w:eastAsia="Arial Unicode MS" w:hAnsi="Arial Unicode MS" w:cs="Arial Unicode MS" w:hint="eastAsia"/>
          <w:szCs w:val="21"/>
        </w:rPr>
        <w:t>（选配氧浓度套装） 。</w:t>
      </w:r>
    </w:p>
    <w:p w:rsidR="003D48AE" w:rsidRDefault="008B5784" w:rsidP="00AF48DB">
      <w:pPr>
        <w:ind w:left="1050" w:hangingChars="500" w:hanging="1050"/>
        <w:rPr>
          <w:rFonts w:ascii="Arial Unicode MS" w:eastAsia="Arial Unicode MS" w:hAnsi="Arial Unicode MS" w:cs="Arial Unicode MS"/>
          <w:b/>
          <w:bCs/>
          <w:szCs w:val="21"/>
        </w:rPr>
      </w:pPr>
      <w:r>
        <w:rPr>
          <w:rFonts w:ascii="Arial Unicode MS" w:eastAsia="Arial Unicode MS" w:hAnsi="Arial Unicode MS" w:cs="Arial Unicode MS" w:hint="eastAsia"/>
          <w:szCs w:val="21"/>
        </w:rPr>
        <w:t>波形&amp;趋势图</w:t>
      </w:r>
      <w:r w:rsidR="00DF16A6">
        <w:rPr>
          <w:rFonts w:ascii="Arial Unicode MS" w:eastAsia="Arial Unicode MS" w:hAnsi="Arial Unicode MS" w:cs="Arial Unicode MS" w:hint="eastAsia"/>
          <w:szCs w:val="21"/>
        </w:rPr>
        <w:t>监测：压力</w:t>
      </w:r>
      <w:r w:rsidR="00DF16A6">
        <w:rPr>
          <w:rFonts w:ascii="Arial Unicode MS" w:eastAsia="Arial Unicode MS" w:hAnsi="Arial Unicode MS" w:cs="Arial Unicode MS"/>
          <w:szCs w:val="21"/>
        </w:rPr>
        <w:t>-</w:t>
      </w:r>
      <w:r w:rsidR="00DF16A6">
        <w:rPr>
          <w:rFonts w:ascii="Arial Unicode MS" w:eastAsia="Arial Unicode MS" w:hAnsi="Arial Unicode MS" w:cs="Arial Unicode MS" w:hint="eastAsia"/>
          <w:szCs w:val="21"/>
        </w:rPr>
        <w:t>时间波形，流速</w:t>
      </w:r>
      <w:r w:rsidR="00DF16A6">
        <w:rPr>
          <w:rFonts w:ascii="Arial Unicode MS" w:eastAsia="Arial Unicode MS" w:hAnsi="Arial Unicode MS" w:cs="Arial Unicode MS"/>
          <w:szCs w:val="21"/>
        </w:rPr>
        <w:t>-</w:t>
      </w:r>
      <w:r w:rsidR="00DF16A6">
        <w:rPr>
          <w:rFonts w:ascii="Arial Unicode MS" w:eastAsia="Arial Unicode MS" w:hAnsi="Arial Unicode MS" w:cs="Arial Unicode MS" w:hint="eastAsia"/>
          <w:szCs w:val="21"/>
        </w:rPr>
        <w:t>时间波形，</w:t>
      </w:r>
      <w:bookmarkStart w:id="4" w:name="OLE_LINK7"/>
      <w:bookmarkStart w:id="5" w:name="OLE_LINK8"/>
      <w:r w:rsidR="00DF16A6">
        <w:rPr>
          <w:rFonts w:ascii="Arial Unicode MS" w:eastAsia="Arial Unicode MS" w:hAnsi="Arial Unicode MS" w:cs="Arial Unicode MS" w:hint="eastAsia"/>
          <w:szCs w:val="21"/>
        </w:rPr>
        <w:t>最近</w:t>
      </w:r>
      <w:r w:rsidR="00DF16A6">
        <w:rPr>
          <w:rFonts w:ascii="Arial Unicode MS" w:eastAsia="Arial Unicode MS" w:hAnsi="Arial Unicode MS" w:cs="Arial Unicode MS"/>
          <w:szCs w:val="21"/>
        </w:rPr>
        <w:t>5</w:t>
      </w:r>
      <w:r w:rsidR="00DF16A6">
        <w:rPr>
          <w:rFonts w:ascii="Arial Unicode MS" w:eastAsia="Arial Unicode MS" w:hAnsi="Arial Unicode MS" w:cs="Arial Unicode MS" w:hint="eastAsia"/>
          <w:szCs w:val="21"/>
        </w:rPr>
        <w:t>分钟</w:t>
      </w:r>
      <w:r w:rsidR="00DF16A6">
        <w:rPr>
          <w:rFonts w:ascii="Arial Unicode MS" w:eastAsia="Arial Unicode MS" w:hAnsi="Arial Unicode MS" w:cs="Arial Unicode MS"/>
          <w:szCs w:val="21"/>
        </w:rPr>
        <w:t>MV</w:t>
      </w:r>
      <w:r>
        <w:rPr>
          <w:rFonts w:ascii="Arial Unicode MS" w:eastAsia="Arial Unicode MS" w:hAnsi="Arial Unicode MS" w:cs="Arial Unicode MS" w:hint="eastAsia"/>
          <w:szCs w:val="21"/>
        </w:rPr>
        <w:t>和呼吸频率变化趋势</w:t>
      </w:r>
      <w:r w:rsidR="00DF16A6">
        <w:rPr>
          <w:rFonts w:ascii="Arial Unicode MS" w:eastAsia="Arial Unicode MS" w:hAnsi="Arial Unicode MS" w:cs="Arial Unicode MS" w:hint="eastAsia"/>
          <w:szCs w:val="21"/>
        </w:rPr>
        <w:t>，平均瞬时漏气</w:t>
      </w:r>
      <w:r>
        <w:rPr>
          <w:rFonts w:ascii="Arial Unicode MS" w:eastAsia="Arial Unicode MS" w:hAnsi="Arial Unicode MS" w:cs="Arial Unicode MS" w:hint="eastAsia"/>
          <w:szCs w:val="21"/>
        </w:rPr>
        <w:t>变化趋势、压力&amp;流速-时间重叠显示波形、潮气量变化</w:t>
      </w:r>
      <w:r w:rsidR="00DF16A6">
        <w:rPr>
          <w:rFonts w:ascii="Arial Unicode MS" w:eastAsia="Arial Unicode MS" w:hAnsi="Arial Unicode MS" w:cs="Arial Unicode MS" w:hint="eastAsia"/>
          <w:szCs w:val="21"/>
        </w:rPr>
        <w:t>趋势、</w:t>
      </w:r>
      <w:r>
        <w:rPr>
          <w:rFonts w:ascii="Arial Unicode MS" w:eastAsia="Arial Unicode MS" w:hAnsi="Arial Unicode MS" w:cs="Arial Unicode MS" w:hint="eastAsia"/>
          <w:szCs w:val="21"/>
        </w:rPr>
        <w:t>20次人机同步窗显示、Sp</w:t>
      </w:r>
      <w:r w:rsidRPr="00F967D6">
        <w:rPr>
          <w:rFonts w:ascii="Arial Unicode MS" w:eastAsia="Arial Unicode MS" w:hAnsi="Arial Unicode MS" w:cs="Arial Unicode MS"/>
          <w:szCs w:val="21"/>
        </w:rPr>
        <w:t>O2</w:t>
      </w:r>
      <w:r>
        <w:rPr>
          <w:rFonts w:ascii="Arial Unicode MS" w:eastAsia="Arial Unicode MS" w:hAnsi="Arial Unicode MS" w:cs="Arial Unicode MS" w:hint="eastAsia"/>
          <w:szCs w:val="21"/>
        </w:rPr>
        <w:t>变化</w:t>
      </w:r>
      <w:r w:rsidR="00DF16A6">
        <w:rPr>
          <w:rFonts w:ascii="Arial Unicode MS" w:eastAsia="Arial Unicode MS" w:hAnsi="Arial Unicode MS" w:cs="Arial Unicode MS" w:hint="eastAsia"/>
          <w:szCs w:val="21"/>
        </w:rPr>
        <w:t>趋势</w:t>
      </w:r>
      <w:bookmarkEnd w:id="2"/>
      <w:bookmarkEnd w:id="3"/>
      <w:bookmarkEnd w:id="4"/>
      <w:bookmarkEnd w:id="5"/>
      <w:r>
        <w:rPr>
          <w:rFonts w:ascii="Arial Unicode MS" w:eastAsia="Arial Unicode MS" w:hAnsi="Arial Unicode MS" w:cs="Arial Unicode MS" w:hint="eastAsia"/>
          <w:szCs w:val="21"/>
        </w:rPr>
        <w:t>、心率变化趋势（选配</w:t>
      </w:r>
      <w:r w:rsidRPr="00F967D6">
        <w:rPr>
          <w:rFonts w:ascii="Arial Unicode MS" w:eastAsia="Arial Unicode MS" w:hAnsi="Arial Unicode MS" w:cs="Arial Unicode MS"/>
          <w:szCs w:val="21"/>
        </w:rPr>
        <w:t>SpO2</w:t>
      </w:r>
      <w:r>
        <w:rPr>
          <w:rFonts w:ascii="Arial Unicode MS" w:eastAsia="Arial Unicode MS" w:hAnsi="Arial Unicode MS" w:cs="Arial Unicode MS" w:hint="eastAsia"/>
          <w:szCs w:val="21"/>
        </w:rPr>
        <w:t xml:space="preserve">套装） </w:t>
      </w:r>
      <w:r w:rsidR="00DF16A6">
        <w:rPr>
          <w:rFonts w:ascii="Arial Unicode MS" w:eastAsia="Arial Unicode MS" w:hAnsi="Arial Unicode MS" w:cs="Arial Unicode MS" w:hint="eastAsia"/>
          <w:szCs w:val="21"/>
        </w:rPr>
        <w:t>。</w:t>
      </w:r>
    </w:p>
    <w:p w:rsidR="006F07AA" w:rsidRDefault="00DF16A6" w:rsidP="008B5784">
      <w:pPr>
        <w:ind w:left="1051" w:hangingChars="500" w:hanging="1051"/>
        <w:rPr>
          <w:rFonts w:ascii="Arial Unicode MS" w:eastAsia="Arial Unicode MS" w:hAnsi="Arial Unicode MS" w:cs="Arial Unicode MS"/>
          <w:b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信息菜单参数</w:t>
      </w: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</w:p>
    <w:p w:rsidR="006F07AA" w:rsidRPr="006F07AA" w:rsidRDefault="004640CC" w:rsidP="003D48AE">
      <w:pPr>
        <w:ind w:left="1050" w:hangingChars="500" w:hanging="1050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Cs/>
          <w:szCs w:val="21"/>
        </w:rPr>
        <w:t>能</w:t>
      </w:r>
      <w:r w:rsidR="006F07AA">
        <w:rPr>
          <w:rFonts w:ascii="Arial Unicode MS" w:eastAsia="Arial Unicode MS" w:hAnsi="Arial Unicode MS" w:cs="Arial Unicode MS" w:hint="eastAsia"/>
          <w:bCs/>
          <w:szCs w:val="21"/>
        </w:rPr>
        <w:t>记录</w:t>
      </w:r>
      <w:r w:rsidR="00832DCA">
        <w:rPr>
          <w:rFonts w:ascii="Arial Unicode MS" w:eastAsia="Arial Unicode MS" w:hAnsi="Arial Unicode MS" w:cs="Arial Unicode MS" w:hint="eastAsia"/>
          <w:bCs/>
          <w:szCs w:val="21"/>
        </w:rPr>
        <w:t>最近</w:t>
      </w:r>
      <w:r w:rsidR="006F07AA">
        <w:rPr>
          <w:rFonts w:ascii="Arial Unicode MS" w:eastAsia="Arial Unicode MS" w:hAnsi="Arial Unicode MS" w:cs="Arial Unicode MS" w:hint="eastAsia"/>
          <w:bCs/>
          <w:szCs w:val="21"/>
        </w:rPr>
        <w:t>参数修改、报警信息、事件；</w:t>
      </w:r>
    </w:p>
    <w:p w:rsidR="006F07AA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报</w:t>
      </w:r>
      <w:r>
        <w:rPr>
          <w:rFonts w:ascii="Arial Unicode MS" w:eastAsia="Arial Unicode MS" w:hAnsi="Arial Unicode MS" w:cs="Arial Unicode MS" w:hint="eastAsia"/>
          <w:b/>
          <w:bCs/>
          <w:szCs w:val="21"/>
        </w:rPr>
        <w:t>警设置：</w:t>
      </w:r>
    </w:p>
    <w:p w:rsidR="003D48AE" w:rsidRPr="00AF48DB" w:rsidRDefault="006F07AA" w:rsidP="00494184">
      <w:pPr>
        <w:rPr>
          <w:rFonts w:ascii="Arial Unicode MS" w:eastAsia="Arial Unicode MS" w:hAnsi="Arial Unicode MS" w:cs="Arial Unicode MS"/>
          <w:bCs/>
          <w:szCs w:val="21"/>
        </w:rPr>
      </w:pPr>
      <w:r w:rsidRPr="006F07AA">
        <w:rPr>
          <w:rFonts w:ascii="Arial Unicode MS" w:eastAsia="Arial Unicode MS" w:hAnsi="Arial Unicode MS" w:cs="Arial Unicode MS" w:hint="eastAsia"/>
          <w:bCs/>
          <w:szCs w:val="21"/>
        </w:rPr>
        <w:t>可设置报警：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分钟通气量过低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、大量漏气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、无排气孔面罩（面罩连接错误）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、高压</w:t>
      </w:r>
      <w:r w:rsidR="00DF16A6" w:rsidRPr="00A10DEC">
        <w:rPr>
          <w:rFonts w:ascii="Arial Unicode MS" w:eastAsia="Arial Unicode MS" w:hAnsi="Arial Unicode MS" w:cs="Arial Unicode MS"/>
          <w:bCs/>
          <w:szCs w:val="21"/>
        </w:rPr>
        <w:t>/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低压报警、呼吸频率过高</w:t>
      </w:r>
      <w:r w:rsidR="00DF16A6" w:rsidRPr="00A10DEC">
        <w:rPr>
          <w:rFonts w:ascii="Arial Unicode MS" w:eastAsia="Arial Unicode MS" w:hAnsi="Arial Unicode MS" w:cs="Arial Unicode MS"/>
          <w:bCs/>
          <w:szCs w:val="21"/>
        </w:rPr>
        <w:t>/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过低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、氧饱和度过低报警、氧浓度过高</w:t>
      </w:r>
      <w:r w:rsidR="00DF16A6" w:rsidRPr="00A10DEC">
        <w:rPr>
          <w:rFonts w:ascii="Arial Unicode MS" w:eastAsia="Arial Unicode MS" w:hAnsi="Arial Unicode MS" w:cs="Arial Unicode MS"/>
          <w:bCs/>
          <w:szCs w:val="21"/>
        </w:rPr>
        <w:t>/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过低报警、窒息报警</w:t>
      </w:r>
      <w:r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p w:rsidR="006F07AA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数据存储：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A10DEC">
        <w:rPr>
          <w:rFonts w:ascii="Arial Unicode MS" w:eastAsia="Arial Unicode MS" w:hAnsi="Arial Unicode MS" w:cs="Arial Unicode MS" w:hint="eastAsia"/>
          <w:bCs/>
          <w:szCs w:val="21"/>
        </w:rPr>
        <w:t>可储存</w:t>
      </w:r>
      <w:bookmarkStart w:id="6" w:name="OLE_LINK11"/>
      <w:bookmarkStart w:id="7" w:name="OLE_LINK12"/>
      <w:r w:rsidR="004640CC">
        <w:rPr>
          <w:rFonts w:ascii="Arial Unicode MS" w:eastAsia="Arial Unicode MS" w:hAnsi="Arial Unicode MS" w:cs="Arial Unicode MS" w:hint="eastAsia"/>
          <w:szCs w:val="21"/>
        </w:rPr>
        <w:t>≥</w:t>
      </w:r>
      <w:r w:rsidR="004640CC">
        <w:rPr>
          <w:rFonts w:ascii="Arial Unicode MS" w:eastAsia="Arial Unicode MS" w:hAnsi="Arial Unicode MS" w:cs="Arial Unicode MS"/>
          <w:szCs w:val="21"/>
        </w:rPr>
        <w:t>300</w:t>
      </w:r>
      <w:r>
        <w:rPr>
          <w:rFonts w:ascii="Arial Unicode MS" w:eastAsia="Arial Unicode MS" w:hAnsi="Arial Unicode MS" w:cs="Arial Unicode MS" w:hint="eastAsia"/>
          <w:szCs w:val="21"/>
        </w:rPr>
        <w:t>天的</w:t>
      </w:r>
      <w:r w:rsidRPr="00494184">
        <w:rPr>
          <w:rFonts w:ascii="Arial Unicode MS" w:eastAsia="Arial Unicode MS" w:hAnsi="Arial Unicode MS" w:cs="Arial Unicode MS" w:hint="eastAsia"/>
          <w:szCs w:val="21"/>
        </w:rPr>
        <w:t>使用</w:t>
      </w:r>
      <w:r>
        <w:rPr>
          <w:rFonts w:ascii="Arial Unicode MS" w:eastAsia="Arial Unicode MS" w:hAnsi="Arial Unicode MS" w:cs="Arial Unicode MS" w:hint="eastAsia"/>
          <w:szCs w:val="21"/>
        </w:rPr>
        <w:t>和综合</w:t>
      </w:r>
      <w:r w:rsidRPr="00494184">
        <w:rPr>
          <w:rFonts w:ascii="Arial Unicode MS" w:eastAsia="Arial Unicode MS" w:hAnsi="Arial Unicode MS" w:cs="Arial Unicode MS" w:hint="eastAsia"/>
          <w:szCs w:val="21"/>
        </w:rPr>
        <w:t>数据</w:t>
      </w:r>
      <w:r>
        <w:rPr>
          <w:rFonts w:ascii="Arial Unicode MS" w:eastAsia="Arial Unicode MS" w:hAnsi="Arial Unicode MS" w:cs="Arial Unicode MS" w:hint="eastAsia"/>
          <w:szCs w:val="21"/>
        </w:rPr>
        <w:t>，</w:t>
      </w:r>
      <w:bookmarkEnd w:id="6"/>
      <w:bookmarkEnd w:id="7"/>
      <w:r w:rsidRPr="00494184">
        <w:rPr>
          <w:rFonts w:ascii="Arial Unicode MS" w:eastAsia="Arial Unicode MS" w:hAnsi="Arial Unicode MS" w:cs="Arial Unicode MS" w:hint="eastAsia"/>
          <w:szCs w:val="21"/>
        </w:rPr>
        <w:t>。</w:t>
      </w:r>
      <w:r>
        <w:rPr>
          <w:rFonts w:ascii="Arial Unicode MS" w:eastAsia="Arial Unicode MS" w:hAnsi="Arial Unicode MS" w:cs="Arial Unicode MS" w:hint="eastAsia"/>
          <w:szCs w:val="21"/>
        </w:rPr>
        <w:t>可使用</w:t>
      </w:r>
      <w:r>
        <w:rPr>
          <w:rFonts w:ascii="Arial Unicode MS" w:eastAsia="Arial Unicode MS" w:hAnsi="Arial Unicode MS" w:cs="Arial Unicode MS"/>
          <w:szCs w:val="21"/>
        </w:rPr>
        <w:t>USB</w:t>
      </w:r>
      <w:r>
        <w:rPr>
          <w:rFonts w:ascii="Arial Unicode MS" w:eastAsia="Arial Unicode MS" w:hAnsi="Arial Unicode MS" w:cs="Arial Unicode MS" w:hint="eastAsia"/>
          <w:szCs w:val="21"/>
        </w:rPr>
        <w:t>或电缆与电脑传输数据。</w:t>
      </w:r>
    </w:p>
    <w:p w:rsidR="003D48AE" w:rsidRPr="00E95156" w:rsidRDefault="00DF16A6" w:rsidP="00E95156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面罩匹配数据库：</w:t>
      </w:r>
      <w:r>
        <w:rPr>
          <w:rFonts w:ascii="Arial Unicode MS" w:eastAsia="Arial Unicode MS" w:hAnsi="Arial Unicode MS" w:cs="Arial Unicode MS" w:hint="eastAsia"/>
          <w:bCs/>
          <w:szCs w:val="21"/>
        </w:rPr>
        <w:t>全脸面罩、鼻罩、鼻枕、超级鼻罩、儿童面罩</w:t>
      </w:r>
      <w:r w:rsidR="00E95156"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tbl>
      <w:tblPr>
        <w:tblW w:w="9657" w:type="dxa"/>
        <w:tblInd w:w="108" w:type="dxa"/>
        <w:tblLook w:val="04A0" w:firstRow="1" w:lastRow="0" w:firstColumn="1" w:lastColumn="0" w:noHBand="0" w:noVBand="1"/>
      </w:tblPr>
      <w:tblGrid>
        <w:gridCol w:w="912"/>
        <w:gridCol w:w="1254"/>
        <w:gridCol w:w="5259"/>
        <w:gridCol w:w="814"/>
        <w:gridCol w:w="1418"/>
      </w:tblGrid>
      <w:tr w:rsidR="00EB75DE" w:rsidRPr="00EB75DE" w:rsidTr="00EB75DE">
        <w:trPr>
          <w:trHeight w:val="600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FF"/>
                <w:kern w:val="0"/>
                <w:sz w:val="44"/>
                <w:szCs w:val="44"/>
              </w:rPr>
            </w:pPr>
          </w:p>
        </w:tc>
      </w:tr>
      <w:tr w:rsidR="00EB75DE" w:rsidRPr="00EB75DE" w:rsidTr="00EB75DE">
        <w:trPr>
          <w:trHeight w:val="402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EB75DE" w:rsidRPr="00EB75DE" w:rsidTr="00EB75DE">
        <w:trPr>
          <w:trHeight w:val="319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5808D9" w:rsidP="00EB75D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5808D9">
              <w:rPr>
                <w:rFonts w:ascii="宋体" w:hAnsi="宋体" w:hint="eastAsia"/>
                <w:b/>
                <w:bCs/>
                <w:color w:val="000000"/>
                <w:kern w:val="0"/>
                <w:sz w:val="52"/>
                <w:szCs w:val="52"/>
              </w:rPr>
              <w:t>详细配置清单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B75DE" w:rsidRPr="00EB75DE" w:rsidTr="005808D9">
        <w:trPr>
          <w:trHeight w:val="8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B75DE" w:rsidRPr="00EB75DE" w:rsidTr="00EB75DE">
        <w:trPr>
          <w:trHeight w:val="402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7A2" w:rsidRPr="00EB75DE" w:rsidRDefault="007917A2" w:rsidP="00EB75DE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850"/>
      </w:tblGrid>
      <w:tr w:rsidR="00ED62EA" w:rsidTr="007917A2">
        <w:tc>
          <w:tcPr>
            <w:tcW w:w="817" w:type="dxa"/>
          </w:tcPr>
          <w:p w:rsidR="00ED62EA" w:rsidRDefault="001B1458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序号</w:t>
            </w:r>
          </w:p>
        </w:tc>
        <w:tc>
          <w:tcPr>
            <w:tcW w:w="7513" w:type="dxa"/>
          </w:tcPr>
          <w:p w:rsidR="00ED62EA" w:rsidRDefault="001B1458" w:rsidP="001B1458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名称</w:t>
            </w:r>
          </w:p>
        </w:tc>
        <w:tc>
          <w:tcPr>
            <w:tcW w:w="850" w:type="dxa"/>
          </w:tcPr>
          <w:p w:rsidR="00ED62EA" w:rsidRDefault="00382CBB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数量</w:t>
            </w:r>
          </w:p>
        </w:tc>
      </w:tr>
      <w:tr w:rsidR="00AC6A86" w:rsidTr="00F63DC5">
        <w:tc>
          <w:tcPr>
            <w:tcW w:w="9180" w:type="dxa"/>
            <w:gridSpan w:val="3"/>
          </w:tcPr>
          <w:p w:rsidR="00AC6A86" w:rsidRPr="00BE3BB0" w:rsidRDefault="00AC6A86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一、主机：</w:t>
            </w:r>
          </w:p>
        </w:tc>
      </w:tr>
      <w:tr w:rsidR="00382CBB" w:rsidTr="007917A2">
        <w:tc>
          <w:tcPr>
            <w:tcW w:w="817" w:type="dxa"/>
          </w:tcPr>
          <w:p w:rsidR="00382CBB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82CBB" w:rsidRDefault="00AC6A86" w:rsidP="00AF72AA">
            <w:pPr>
              <w:rPr>
                <w:rFonts w:ascii="宋体" w:hAnsi="宋体" w:cs="Arial Unicode MS"/>
                <w:sz w:val="28"/>
                <w:szCs w:val="28"/>
              </w:rPr>
            </w:pPr>
            <w:r w:rsidRPr="007C2CFA">
              <w:rPr>
                <w:rFonts w:ascii="宋体" w:hAnsi="宋体" w:cs="Arial Unicode MS" w:hint="eastAsia"/>
                <w:sz w:val="28"/>
                <w:szCs w:val="28"/>
              </w:rPr>
              <w:t>主机</w:t>
            </w:r>
          </w:p>
        </w:tc>
        <w:tc>
          <w:tcPr>
            <w:tcW w:w="850" w:type="dxa"/>
          </w:tcPr>
          <w:p w:rsidR="00382CBB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382CBB" w:rsidTr="007917A2">
        <w:tc>
          <w:tcPr>
            <w:tcW w:w="817" w:type="dxa"/>
          </w:tcPr>
          <w:p w:rsidR="00382CBB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82CBB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标准附件</w:t>
            </w:r>
          </w:p>
        </w:tc>
        <w:tc>
          <w:tcPr>
            <w:tcW w:w="850" w:type="dxa"/>
          </w:tcPr>
          <w:p w:rsidR="00382CBB" w:rsidRDefault="00382CBB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 w:rsidR="00382CBB" w:rsidTr="007917A2">
        <w:tc>
          <w:tcPr>
            <w:tcW w:w="817" w:type="dxa"/>
          </w:tcPr>
          <w:p w:rsidR="00382CBB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82CBB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操作手册</w:t>
            </w:r>
          </w:p>
        </w:tc>
        <w:tc>
          <w:tcPr>
            <w:tcW w:w="850" w:type="dxa"/>
          </w:tcPr>
          <w:p w:rsidR="00382CBB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D62EA" w:rsidTr="007917A2">
        <w:tc>
          <w:tcPr>
            <w:tcW w:w="817" w:type="dxa"/>
          </w:tcPr>
          <w:p w:rsidR="00ED62EA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D62EA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电源线</w:t>
            </w:r>
          </w:p>
        </w:tc>
        <w:tc>
          <w:tcPr>
            <w:tcW w:w="850" w:type="dxa"/>
          </w:tcPr>
          <w:p w:rsidR="00ED62EA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D62EA" w:rsidTr="007917A2">
        <w:tc>
          <w:tcPr>
            <w:tcW w:w="817" w:type="dxa"/>
          </w:tcPr>
          <w:p w:rsidR="00ED62EA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D62EA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2米管路</w:t>
            </w:r>
          </w:p>
        </w:tc>
        <w:tc>
          <w:tcPr>
            <w:tcW w:w="850" w:type="dxa"/>
          </w:tcPr>
          <w:p w:rsidR="00ED62EA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AC6A86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便携包</w:t>
            </w:r>
          </w:p>
        </w:tc>
        <w:tc>
          <w:tcPr>
            <w:tcW w:w="850" w:type="dxa"/>
          </w:tcPr>
          <w:p w:rsidR="00AC6A86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AC6A86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USB存储器</w:t>
            </w:r>
          </w:p>
        </w:tc>
        <w:tc>
          <w:tcPr>
            <w:tcW w:w="850" w:type="dxa"/>
          </w:tcPr>
          <w:p w:rsidR="00AC6A86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AC6A86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氧气接头</w:t>
            </w:r>
          </w:p>
        </w:tc>
        <w:tc>
          <w:tcPr>
            <w:tcW w:w="850" w:type="dxa"/>
          </w:tcPr>
          <w:p w:rsidR="00AC6A86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F63DC5">
        <w:trPr>
          <w:trHeight w:val="342"/>
        </w:trPr>
        <w:tc>
          <w:tcPr>
            <w:tcW w:w="9180" w:type="dxa"/>
            <w:gridSpan w:val="3"/>
          </w:tcPr>
          <w:p w:rsidR="00E522A8" w:rsidRPr="00BE3BB0" w:rsidRDefault="00E522A8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二、湿化器及附件：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C6A86" w:rsidRDefault="004C7713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双模式（无创/有创）湿化器</w:t>
            </w:r>
          </w:p>
        </w:tc>
        <w:tc>
          <w:tcPr>
            <w:tcW w:w="850" w:type="dxa"/>
          </w:tcPr>
          <w:p w:rsidR="00AC6A86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522A8" w:rsidRDefault="004C7713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重复式加湿加热罐</w:t>
            </w:r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522A8" w:rsidRDefault="004C7713" w:rsidP="004640CC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温度计接口</w:t>
            </w:r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522A8" w:rsidRDefault="004C7713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气道温度计</w:t>
            </w:r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3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522A8" w:rsidRDefault="004C7713" w:rsidP="004640CC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湿化器连接短管</w:t>
            </w:r>
            <w:bookmarkStart w:id="8" w:name="_GoBack"/>
            <w:bookmarkEnd w:id="8"/>
            <w:r>
              <w:rPr>
                <w:rFonts w:ascii="宋体" w:hAnsi="宋体" w:cs="Arial Unicode MS" w:hint="eastAsia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</w:tr>
      <w:tr w:rsidR="00CE53D9" w:rsidTr="00F63DC5">
        <w:tc>
          <w:tcPr>
            <w:tcW w:w="9180" w:type="dxa"/>
            <w:gridSpan w:val="3"/>
          </w:tcPr>
          <w:p w:rsidR="00CE53D9" w:rsidRPr="00BE3BB0" w:rsidRDefault="00CE53D9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三、台车</w:t>
            </w:r>
            <w:r w:rsidR="00F63DC5"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1台</w:t>
            </w:r>
          </w:p>
        </w:tc>
      </w:tr>
      <w:tr w:rsidR="00CE53D9" w:rsidTr="00F63DC5">
        <w:tc>
          <w:tcPr>
            <w:tcW w:w="9180" w:type="dxa"/>
            <w:gridSpan w:val="3"/>
          </w:tcPr>
          <w:p w:rsidR="00CE53D9" w:rsidRPr="00BE3BB0" w:rsidRDefault="00CE53D9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四、附件：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522A8" w:rsidRDefault="00CE53D9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全脸面罩-小号</w:t>
            </w:r>
          </w:p>
        </w:tc>
        <w:tc>
          <w:tcPr>
            <w:tcW w:w="850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522A8" w:rsidRDefault="00CE53D9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2米管路</w:t>
            </w:r>
          </w:p>
        </w:tc>
        <w:tc>
          <w:tcPr>
            <w:tcW w:w="850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</w:tbl>
    <w:p w:rsidR="00ED62EA" w:rsidRPr="008D3F52" w:rsidRDefault="00ED62EA" w:rsidP="001B1458">
      <w:pPr>
        <w:spacing w:line="276" w:lineRule="auto"/>
        <w:ind w:firstLineChars="200" w:firstLine="560"/>
        <w:rPr>
          <w:rFonts w:ascii="宋体" w:hAnsi="宋体" w:cs="Arial Unicode MS"/>
          <w:sz w:val="28"/>
          <w:szCs w:val="28"/>
        </w:rPr>
      </w:pPr>
    </w:p>
    <w:sectPr w:rsidR="00ED62EA" w:rsidRPr="008D3F52" w:rsidSect="00BB4BC4">
      <w:headerReference w:type="default" r:id="rId6"/>
      <w:pgSz w:w="12240" w:h="15840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C7" w:rsidRDefault="001A53C7">
      <w:r>
        <w:separator/>
      </w:r>
    </w:p>
  </w:endnote>
  <w:endnote w:type="continuationSeparator" w:id="0">
    <w:p w:rsidR="001A53C7" w:rsidRDefault="001A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C7" w:rsidRDefault="001A53C7">
      <w:r>
        <w:separator/>
      </w:r>
    </w:p>
  </w:footnote>
  <w:footnote w:type="continuationSeparator" w:id="0">
    <w:p w:rsidR="001A53C7" w:rsidRDefault="001A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A6" w:rsidRPr="00BB4BC4" w:rsidRDefault="00DF16A6" w:rsidP="003F6010">
    <w:pPr>
      <w:pStyle w:val="a3"/>
      <w:jc w:val="left"/>
      <w:rPr>
        <w:b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35A3"/>
    <w:rsid w:val="000225CD"/>
    <w:rsid w:val="0003355D"/>
    <w:rsid w:val="000D15FA"/>
    <w:rsid w:val="000E1031"/>
    <w:rsid w:val="000F3E71"/>
    <w:rsid w:val="000F6C29"/>
    <w:rsid w:val="0012552A"/>
    <w:rsid w:val="00150943"/>
    <w:rsid w:val="00150F34"/>
    <w:rsid w:val="00167109"/>
    <w:rsid w:val="00196610"/>
    <w:rsid w:val="001A53C7"/>
    <w:rsid w:val="001B1458"/>
    <w:rsid w:val="002019D6"/>
    <w:rsid w:val="00227ACA"/>
    <w:rsid w:val="00236BAD"/>
    <w:rsid w:val="00260C26"/>
    <w:rsid w:val="00263D35"/>
    <w:rsid w:val="00263E2A"/>
    <w:rsid w:val="00277B2A"/>
    <w:rsid w:val="00280FA3"/>
    <w:rsid w:val="002C45B3"/>
    <w:rsid w:val="002F5219"/>
    <w:rsid w:val="00325DBC"/>
    <w:rsid w:val="00327E37"/>
    <w:rsid w:val="00335317"/>
    <w:rsid w:val="003819D2"/>
    <w:rsid w:val="00382CBB"/>
    <w:rsid w:val="003B69D4"/>
    <w:rsid w:val="003D48AE"/>
    <w:rsid w:val="003D58D4"/>
    <w:rsid w:val="003F3B54"/>
    <w:rsid w:val="003F6010"/>
    <w:rsid w:val="00427529"/>
    <w:rsid w:val="004516DB"/>
    <w:rsid w:val="004640CC"/>
    <w:rsid w:val="004838CD"/>
    <w:rsid w:val="00494184"/>
    <w:rsid w:val="004A56D7"/>
    <w:rsid w:val="004C7713"/>
    <w:rsid w:val="004D5A14"/>
    <w:rsid w:val="004E41BF"/>
    <w:rsid w:val="004F03CA"/>
    <w:rsid w:val="005360E5"/>
    <w:rsid w:val="00537853"/>
    <w:rsid w:val="0055468A"/>
    <w:rsid w:val="00564D47"/>
    <w:rsid w:val="005808D9"/>
    <w:rsid w:val="005A236E"/>
    <w:rsid w:val="005D30BD"/>
    <w:rsid w:val="005E4987"/>
    <w:rsid w:val="00686170"/>
    <w:rsid w:val="006D4CFE"/>
    <w:rsid w:val="006F07AA"/>
    <w:rsid w:val="00712BB7"/>
    <w:rsid w:val="007737FE"/>
    <w:rsid w:val="007759C8"/>
    <w:rsid w:val="00790988"/>
    <w:rsid w:val="007917A2"/>
    <w:rsid w:val="007C2CFA"/>
    <w:rsid w:val="007D5228"/>
    <w:rsid w:val="007F0EB1"/>
    <w:rsid w:val="00832DCA"/>
    <w:rsid w:val="008467C1"/>
    <w:rsid w:val="00854010"/>
    <w:rsid w:val="00881279"/>
    <w:rsid w:val="00894C15"/>
    <w:rsid w:val="008B187F"/>
    <w:rsid w:val="008B5784"/>
    <w:rsid w:val="008D3F52"/>
    <w:rsid w:val="008E3786"/>
    <w:rsid w:val="009002FE"/>
    <w:rsid w:val="00917106"/>
    <w:rsid w:val="00945803"/>
    <w:rsid w:val="00952129"/>
    <w:rsid w:val="00960857"/>
    <w:rsid w:val="00995F39"/>
    <w:rsid w:val="009B53D1"/>
    <w:rsid w:val="009F3008"/>
    <w:rsid w:val="00A10DEC"/>
    <w:rsid w:val="00A31E16"/>
    <w:rsid w:val="00A517F8"/>
    <w:rsid w:val="00A716CF"/>
    <w:rsid w:val="00A7319C"/>
    <w:rsid w:val="00AA2C55"/>
    <w:rsid w:val="00AA6236"/>
    <w:rsid w:val="00AB33A1"/>
    <w:rsid w:val="00AB41D7"/>
    <w:rsid w:val="00AC6A86"/>
    <w:rsid w:val="00AF48DB"/>
    <w:rsid w:val="00AF72AA"/>
    <w:rsid w:val="00B1047A"/>
    <w:rsid w:val="00B11E83"/>
    <w:rsid w:val="00B15B65"/>
    <w:rsid w:val="00B518D7"/>
    <w:rsid w:val="00B70C52"/>
    <w:rsid w:val="00BB4BC4"/>
    <w:rsid w:val="00BE3BB0"/>
    <w:rsid w:val="00BE556A"/>
    <w:rsid w:val="00C93935"/>
    <w:rsid w:val="00CE037A"/>
    <w:rsid w:val="00CE35A3"/>
    <w:rsid w:val="00CE53D9"/>
    <w:rsid w:val="00CF6625"/>
    <w:rsid w:val="00D00B1F"/>
    <w:rsid w:val="00D02EEE"/>
    <w:rsid w:val="00D03449"/>
    <w:rsid w:val="00D05B8B"/>
    <w:rsid w:val="00D10693"/>
    <w:rsid w:val="00D42BC2"/>
    <w:rsid w:val="00D764FC"/>
    <w:rsid w:val="00DA3247"/>
    <w:rsid w:val="00DF16A6"/>
    <w:rsid w:val="00E16A05"/>
    <w:rsid w:val="00E27F79"/>
    <w:rsid w:val="00E522A8"/>
    <w:rsid w:val="00E70573"/>
    <w:rsid w:val="00E95156"/>
    <w:rsid w:val="00EB75DE"/>
    <w:rsid w:val="00ED62EA"/>
    <w:rsid w:val="00EE188E"/>
    <w:rsid w:val="00EE3B36"/>
    <w:rsid w:val="00F05EFE"/>
    <w:rsid w:val="00F11250"/>
    <w:rsid w:val="00F31F9C"/>
    <w:rsid w:val="00F36621"/>
    <w:rsid w:val="00F45465"/>
    <w:rsid w:val="00F468DD"/>
    <w:rsid w:val="00F52014"/>
    <w:rsid w:val="00F63DC5"/>
    <w:rsid w:val="00F761D3"/>
    <w:rsid w:val="00F9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83B01BA-B2B3-49BA-8DB6-CD118BCD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C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418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/>
      <w:kern w:val="0"/>
      <w:sz w:val="18"/>
      <w:szCs w:val="18"/>
      <w:lang w:eastAsia="en-US"/>
    </w:rPr>
  </w:style>
  <w:style w:type="character" w:customStyle="1" w:styleId="Char">
    <w:name w:val="页眉 Char"/>
    <w:link w:val="a3"/>
    <w:uiPriority w:val="99"/>
    <w:locked/>
    <w:rsid w:val="00494184"/>
    <w:rPr>
      <w:rFonts w:ascii="Arial" w:eastAsia="Times New Roman" w:hAnsi="Arial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rsid w:val="00494184"/>
    <w:pPr>
      <w:widowControl/>
      <w:tabs>
        <w:tab w:val="center" w:pos="4153"/>
        <w:tab w:val="right" w:pos="8306"/>
      </w:tabs>
      <w:snapToGrid w:val="0"/>
      <w:jc w:val="left"/>
    </w:pPr>
    <w:rPr>
      <w:rFonts w:ascii="Arial" w:hAnsi="Arial"/>
      <w:kern w:val="0"/>
      <w:sz w:val="18"/>
      <w:szCs w:val="18"/>
      <w:lang w:eastAsia="en-US"/>
    </w:rPr>
  </w:style>
  <w:style w:type="character" w:customStyle="1" w:styleId="Char0">
    <w:name w:val="页脚 Char"/>
    <w:link w:val="a4"/>
    <w:uiPriority w:val="99"/>
    <w:locked/>
    <w:rsid w:val="00494184"/>
    <w:rPr>
      <w:rFonts w:ascii="Arial" w:eastAsia="Times New Roman" w:hAnsi="Arial" w:cs="Times New Roman"/>
      <w:kern w:val="0"/>
      <w:sz w:val="18"/>
      <w:szCs w:val="18"/>
      <w:lang w:eastAsia="en-US"/>
    </w:rPr>
  </w:style>
  <w:style w:type="table" w:styleId="a5">
    <w:name w:val="Table Grid"/>
    <w:basedOn w:val="a1"/>
    <w:locked/>
    <w:rsid w:val="00ED6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Zeng</dc:creator>
  <cp:lastModifiedBy>焦仲鸣</cp:lastModifiedBy>
  <cp:revision>5</cp:revision>
  <cp:lastPrinted>2016-08-30T03:25:00Z</cp:lastPrinted>
  <dcterms:created xsi:type="dcterms:W3CDTF">2016-08-30T03:20:00Z</dcterms:created>
  <dcterms:modified xsi:type="dcterms:W3CDTF">2016-09-09T01:29:00Z</dcterms:modified>
</cp:coreProperties>
</file>