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527B71" w:rsidP="00727C8D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527B71">
              <w:rPr>
                <w:rFonts w:ascii="宋体" w:hAnsi="宋体" w:cs="宋体" w:hint="eastAsia"/>
                <w:sz w:val="28"/>
                <w:szCs w:val="32"/>
              </w:rPr>
              <w:t>呼气末</w:t>
            </w:r>
            <w:r w:rsidRPr="00527B71">
              <w:rPr>
                <w:rFonts w:ascii="宋体" w:hAnsi="宋体" w:cs="宋体"/>
                <w:sz w:val="28"/>
                <w:szCs w:val="32"/>
              </w:rPr>
              <w:t>CO2</w:t>
            </w:r>
            <w:r w:rsidRPr="00527B71">
              <w:rPr>
                <w:rFonts w:ascii="宋体" w:hAnsi="宋体" w:cs="宋体" w:hint="eastAsia"/>
                <w:sz w:val="28"/>
                <w:szCs w:val="32"/>
              </w:rPr>
              <w:t>直流检测仪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527B71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D1A32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527B71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527B71">
              <w:rPr>
                <w:rFonts w:ascii="宋体" w:hAnsi="宋体" w:cs="宋体" w:hint="eastAsia"/>
                <w:sz w:val="28"/>
                <w:szCs w:val="32"/>
              </w:rPr>
              <w:t>呼气末</w:t>
            </w:r>
            <w:r w:rsidRPr="00527B71">
              <w:rPr>
                <w:rFonts w:ascii="宋体" w:hAnsi="宋体" w:cs="宋体"/>
                <w:sz w:val="28"/>
                <w:szCs w:val="32"/>
              </w:rPr>
              <w:t>CO2</w:t>
            </w:r>
            <w:r w:rsidRPr="00527B71">
              <w:rPr>
                <w:rFonts w:ascii="宋体" w:hAnsi="宋体" w:cs="宋体" w:hint="eastAsia"/>
                <w:sz w:val="28"/>
                <w:szCs w:val="32"/>
              </w:rPr>
              <w:t>直流检测仪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D1A32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D1A3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D1A32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527B71" w:rsidP="00ED1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人民医院急诊科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D1A3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D1A3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527B71" w:rsidRPr="00C228DF" w:rsidRDefault="003A34F0" w:rsidP="00527B71">
      <w:r>
        <w:rPr>
          <w:rFonts w:hint="eastAsia"/>
        </w:rPr>
        <w:t>1</w:t>
      </w:r>
      <w:r>
        <w:rPr>
          <w:rFonts w:hint="eastAsia"/>
        </w:rPr>
        <w:t>、</w:t>
      </w:r>
      <w:r w:rsidR="00527B71" w:rsidRPr="00C228DF">
        <w:t>测量：非分散的红外吸收</w:t>
      </w:r>
    </w:p>
    <w:p w:rsidR="003A34F0" w:rsidRDefault="003A34F0" w:rsidP="00527B71">
      <w:r>
        <w:rPr>
          <w:rFonts w:hint="eastAsia"/>
        </w:rPr>
        <w:t>2</w:t>
      </w:r>
      <w:r>
        <w:rPr>
          <w:rFonts w:hint="eastAsia"/>
        </w:rPr>
        <w:t>、</w:t>
      </w:r>
      <w:r w:rsidR="00527B71" w:rsidRPr="00C228DF">
        <w:t>单位：</w:t>
      </w:r>
      <w:proofErr w:type="spellStart"/>
      <w:r w:rsidR="00527B71" w:rsidRPr="00C228DF">
        <w:t>kPa</w:t>
      </w:r>
      <w:proofErr w:type="spellEnd"/>
      <w:r w:rsidR="00527B71" w:rsidRPr="00C228DF">
        <w:t xml:space="preserve"> </w:t>
      </w:r>
      <w:r w:rsidR="00527B71" w:rsidRPr="00C228DF">
        <w:t>或</w:t>
      </w:r>
      <w:r w:rsidR="00527B71" w:rsidRPr="00C228DF">
        <w:t>mmHg</w:t>
      </w:r>
      <w:r w:rsidR="00527B71" w:rsidRPr="00C228DF">
        <w:t>两种版本可选择</w:t>
      </w:r>
    </w:p>
    <w:p w:rsidR="00527B71" w:rsidRPr="008614F1" w:rsidRDefault="003A34F0" w:rsidP="00527B71">
      <w:r>
        <w:rPr>
          <w:rFonts w:hint="eastAsia"/>
        </w:rPr>
        <w:t>3</w:t>
      </w:r>
      <w:r>
        <w:rPr>
          <w:rFonts w:hint="eastAsia"/>
        </w:rPr>
        <w:t>、</w:t>
      </w:r>
      <w:r w:rsidR="00527B71" w:rsidRPr="00C228DF">
        <w:t>预热：五秒内即</w:t>
      </w:r>
      <w:r w:rsidR="00527B71" w:rsidRPr="008614F1">
        <w:t>可进入操作状态并达到完全准确</w:t>
      </w:r>
    </w:p>
    <w:p w:rsidR="003A34F0" w:rsidRPr="008614F1" w:rsidRDefault="003A34F0" w:rsidP="00527B71">
      <w:r w:rsidRPr="008614F1">
        <w:rPr>
          <w:rFonts w:hint="eastAsia"/>
        </w:rPr>
        <w:t>4</w:t>
      </w:r>
      <w:r w:rsidRPr="008614F1">
        <w:rPr>
          <w:rFonts w:hint="eastAsia"/>
        </w:rPr>
        <w:t>、</w:t>
      </w:r>
      <w:r w:rsidR="00527B71" w:rsidRPr="008614F1">
        <w:t>抗震设计：可承受多次</w:t>
      </w:r>
      <w:r w:rsidR="00527B71" w:rsidRPr="008614F1">
        <w:t>1m</w:t>
      </w:r>
      <w:r w:rsidR="00527B71" w:rsidRPr="008614F1">
        <w:t>高的坠落</w:t>
      </w:r>
    </w:p>
    <w:p w:rsidR="00527B71" w:rsidRPr="008614F1" w:rsidRDefault="003A34F0" w:rsidP="00527B71">
      <w:r w:rsidRPr="008614F1">
        <w:rPr>
          <w:rFonts w:hint="eastAsia"/>
        </w:rPr>
        <w:t>5</w:t>
      </w:r>
      <w:r w:rsidRPr="008614F1">
        <w:rPr>
          <w:rFonts w:hint="eastAsia"/>
        </w:rPr>
        <w:t>、</w:t>
      </w:r>
      <w:r w:rsidRPr="008614F1">
        <w:t>操作</w:t>
      </w:r>
      <w:r w:rsidR="00527B71" w:rsidRPr="008614F1">
        <w:rPr>
          <w:bCs/>
        </w:rPr>
        <w:t>使用环境</w:t>
      </w:r>
      <w:r w:rsidR="00527B71" w:rsidRPr="008614F1">
        <w:t>：</w:t>
      </w:r>
      <w:r w:rsidR="00527B71" w:rsidRPr="008614F1">
        <w:t xml:space="preserve">-5 </w:t>
      </w:r>
      <w:r w:rsidR="00527B71" w:rsidRPr="008614F1">
        <w:t>至</w:t>
      </w:r>
      <w:r w:rsidR="00527B71" w:rsidRPr="008614F1">
        <w:t xml:space="preserve">40 </w:t>
      </w:r>
      <w:r w:rsidR="00527B71" w:rsidRPr="008614F1">
        <w:rPr>
          <w:rFonts w:ascii="宋体" w:hAnsi="宋体" w:cs="宋体" w:hint="eastAsia"/>
        </w:rPr>
        <w:t>℃</w:t>
      </w:r>
    </w:p>
    <w:p w:rsidR="003A34F0" w:rsidRPr="008614F1" w:rsidRDefault="003A34F0" w:rsidP="003A34F0">
      <w:r w:rsidRPr="008614F1">
        <w:rPr>
          <w:rFonts w:hint="eastAsia"/>
        </w:rPr>
        <w:t>6</w:t>
      </w:r>
      <w:r w:rsidRPr="008614F1">
        <w:rPr>
          <w:rFonts w:hint="eastAsia"/>
        </w:rPr>
        <w:t>、</w:t>
      </w:r>
      <w:r w:rsidRPr="008614F1">
        <w:t>LED</w:t>
      </w:r>
      <w:r w:rsidR="00527B71" w:rsidRPr="008614F1">
        <w:rPr>
          <w:bCs/>
        </w:rPr>
        <w:t>显示</w:t>
      </w:r>
      <w:r w:rsidRPr="008614F1">
        <w:t xml:space="preserve"> </w:t>
      </w:r>
    </w:p>
    <w:p w:rsidR="00527B71" w:rsidRPr="00C228DF" w:rsidRDefault="003A34F0" w:rsidP="00527B71"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</w:t>
      </w:r>
      <w:r w:rsidR="00527B71" w:rsidRPr="00C228DF">
        <w:rPr>
          <w:b/>
          <w:bCs/>
        </w:rPr>
        <w:t>控制键</w:t>
      </w:r>
    </w:p>
    <w:p w:rsidR="00527B71" w:rsidRPr="00C228DF" w:rsidRDefault="003A34F0" w:rsidP="00527B71">
      <w:r>
        <w:rPr>
          <w:rFonts w:hint="eastAsia"/>
        </w:rPr>
        <w:t>7.1</w:t>
      </w:r>
      <w:r>
        <w:t xml:space="preserve">  </w:t>
      </w:r>
      <w:r w:rsidR="00527B71" w:rsidRPr="00C228DF">
        <w:t>报警静音：</w:t>
      </w:r>
      <w:r w:rsidR="00527B71" w:rsidRPr="00C228DF">
        <w:t>2</w:t>
      </w:r>
      <w:r w:rsidR="004E1EAB">
        <w:t>分钟报警静音</w:t>
      </w:r>
    </w:p>
    <w:p w:rsidR="00527B71" w:rsidRPr="00C228DF" w:rsidRDefault="003A34F0" w:rsidP="00527B71">
      <w:r>
        <w:t xml:space="preserve">7.2  </w:t>
      </w:r>
      <w:r w:rsidR="00527B71" w:rsidRPr="00C228DF">
        <w:t>ETCO2</w:t>
      </w:r>
      <w:r w:rsidR="00527B71" w:rsidRPr="00C228DF">
        <w:t>：报警上</w:t>
      </w:r>
      <w:r w:rsidR="00527B71" w:rsidRPr="00C228DF">
        <w:t>/</w:t>
      </w:r>
      <w:r w:rsidR="004E1EAB">
        <w:t>下限值设定健</w:t>
      </w:r>
    </w:p>
    <w:p w:rsidR="003A34F0" w:rsidRPr="008614F1" w:rsidRDefault="003A34F0" w:rsidP="00527B71">
      <w:pPr>
        <w:rPr>
          <w:rFonts w:hint="eastAsia"/>
        </w:rPr>
      </w:pPr>
      <w:r>
        <w:t xml:space="preserve">7.3  </w:t>
      </w:r>
      <w:r w:rsidR="00527B71" w:rsidRPr="00C228DF">
        <w:t>自检：打开电源即自动进行初始化检测</w:t>
      </w:r>
    </w:p>
    <w:p w:rsidR="003A34F0" w:rsidRDefault="003A34F0" w:rsidP="00527B71">
      <w:pPr>
        <w:rPr>
          <w:b/>
          <w:bCs/>
        </w:rPr>
      </w:pPr>
      <w:r>
        <w:rPr>
          <w:b/>
          <w:bCs/>
        </w:rPr>
        <w:t>8</w:t>
      </w:r>
      <w:r>
        <w:rPr>
          <w:rFonts w:hint="eastAsia"/>
          <w:b/>
          <w:bCs/>
        </w:rPr>
        <w:t>、</w:t>
      </w:r>
      <w:r w:rsidR="00527B71" w:rsidRPr="00C228DF">
        <w:rPr>
          <w:b/>
          <w:bCs/>
        </w:rPr>
        <w:t>CO2</w:t>
      </w:r>
    </w:p>
    <w:p w:rsidR="00527B71" w:rsidRPr="003A34F0" w:rsidRDefault="003A34F0" w:rsidP="00527B71">
      <w:pPr>
        <w:rPr>
          <w:b/>
          <w:bCs/>
        </w:rPr>
      </w:pPr>
      <w:r>
        <w:rPr>
          <w:rFonts w:hint="eastAsia"/>
          <w:b/>
          <w:bCs/>
        </w:rPr>
        <w:t xml:space="preserve">8.1 </w:t>
      </w:r>
      <w:r w:rsidR="00527B71" w:rsidRPr="00C228DF">
        <w:t>范围：</w:t>
      </w:r>
      <w:r w:rsidR="00527B71" w:rsidRPr="00C228DF">
        <w:t xml:space="preserve">0-9.9 </w:t>
      </w:r>
      <w:proofErr w:type="spellStart"/>
      <w:r w:rsidR="00527B71" w:rsidRPr="00C228DF">
        <w:t>kPa</w:t>
      </w:r>
      <w:proofErr w:type="spellEnd"/>
      <w:r w:rsidR="00527B71" w:rsidRPr="00C228DF">
        <w:t>/ 0-99 mmHg</w:t>
      </w:r>
    </w:p>
    <w:p w:rsidR="00527B71" w:rsidRPr="00C228DF" w:rsidRDefault="003A34F0" w:rsidP="00527B71">
      <w:r>
        <w:rPr>
          <w:rFonts w:hint="eastAsia"/>
        </w:rPr>
        <w:t>8.2</w:t>
      </w:r>
      <w:r w:rsidR="00527B71" w:rsidRPr="00C228DF">
        <w:t>精确度：在标准条件下为</w:t>
      </w:r>
      <w:r w:rsidR="00527B71" w:rsidRPr="00C228DF">
        <w:t xml:space="preserve"> +0.3 </w:t>
      </w:r>
      <w:proofErr w:type="spellStart"/>
      <w:r w:rsidR="00527B71" w:rsidRPr="00C228DF">
        <w:t>kPa</w:t>
      </w:r>
      <w:proofErr w:type="spellEnd"/>
      <w:r w:rsidR="00527B71" w:rsidRPr="00C228DF">
        <w:t>/ +2 mmHg</w:t>
      </w:r>
      <w:r w:rsidR="00527B71" w:rsidRPr="00C228DF">
        <w:t>或</w:t>
      </w:r>
      <w:r w:rsidR="00527B71" w:rsidRPr="00C228DF">
        <w:t>+6%REL</w:t>
      </w:r>
    </w:p>
    <w:p w:rsidR="003A34F0" w:rsidRPr="008614F1" w:rsidRDefault="003A34F0" w:rsidP="00527B71">
      <w:pPr>
        <w:rPr>
          <w:rFonts w:hint="eastAsia"/>
        </w:rPr>
      </w:pPr>
      <w:r>
        <w:rPr>
          <w:rFonts w:hint="eastAsia"/>
        </w:rPr>
        <w:t>8.3</w:t>
      </w:r>
      <w:r w:rsidR="00527B71" w:rsidRPr="00C228DF">
        <w:t>上升时间：</w:t>
      </w:r>
      <w:r w:rsidR="00527B71" w:rsidRPr="00C228DF">
        <w:t xml:space="preserve"> ≤ 60ms</w:t>
      </w:r>
    </w:p>
    <w:p w:rsidR="00527B71" w:rsidRPr="00C228DF" w:rsidRDefault="003A34F0" w:rsidP="00527B71"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、</w:t>
      </w:r>
      <w:r w:rsidR="00527B71" w:rsidRPr="00C228DF">
        <w:rPr>
          <w:b/>
          <w:bCs/>
        </w:rPr>
        <w:t>呼吸率</w:t>
      </w:r>
      <w:r>
        <w:rPr>
          <w:rFonts w:hint="eastAsia"/>
          <w:b/>
          <w:bCs/>
        </w:rPr>
        <w:t>：</w:t>
      </w:r>
    </w:p>
    <w:p w:rsidR="003A34F0" w:rsidRDefault="003A34F0" w:rsidP="00527B71">
      <w:r>
        <w:rPr>
          <w:rFonts w:hint="eastAsia"/>
        </w:rPr>
        <w:t>9.1</w:t>
      </w:r>
      <w:r>
        <w:rPr>
          <w:rFonts w:hint="eastAsia"/>
        </w:rPr>
        <w:t>、</w:t>
      </w:r>
      <w:r w:rsidR="00527B71" w:rsidRPr="00C228DF">
        <w:t>范围：</w:t>
      </w:r>
      <w:r w:rsidR="00527B71" w:rsidRPr="00C228DF">
        <w:t>0-150</w:t>
      </w:r>
      <w:r w:rsidR="00527B71" w:rsidRPr="00C228DF">
        <w:t>次呼吸</w:t>
      </w:r>
      <w:r w:rsidR="00527B71" w:rsidRPr="00C228DF">
        <w:t>/</w:t>
      </w:r>
      <w:r w:rsidR="00527B71" w:rsidRPr="00C228DF">
        <w:t>分钟</w:t>
      </w:r>
    </w:p>
    <w:p w:rsidR="00527B71" w:rsidRPr="00C228DF" w:rsidRDefault="003A34F0" w:rsidP="00527B71">
      <w:r>
        <w:rPr>
          <w:rFonts w:hint="eastAsia"/>
        </w:rPr>
        <w:t>9.2</w:t>
      </w:r>
      <w:r>
        <w:rPr>
          <w:rFonts w:hint="eastAsia"/>
        </w:rPr>
        <w:t>、</w:t>
      </w:r>
      <w:r w:rsidR="00527B71" w:rsidRPr="00C228DF">
        <w:t>精确度：</w:t>
      </w:r>
      <w:r w:rsidR="00527B71" w:rsidRPr="00C228DF">
        <w:t>+1</w:t>
      </w:r>
    </w:p>
    <w:p w:rsidR="003A34F0" w:rsidRPr="00C228DF" w:rsidRDefault="003A34F0" w:rsidP="00527B71">
      <w:pPr>
        <w:rPr>
          <w:rFonts w:hint="eastAsia"/>
        </w:rPr>
      </w:pPr>
      <w:r>
        <w:t>9.3</w:t>
      </w:r>
      <w:r>
        <w:rPr>
          <w:rFonts w:hint="eastAsia"/>
        </w:rPr>
        <w:t>、</w:t>
      </w:r>
      <w:r w:rsidR="00527B71" w:rsidRPr="00C228DF">
        <w:t>呼吸检测：自适应阈值、最小</w:t>
      </w:r>
      <w:r w:rsidR="00527B71" w:rsidRPr="00C228DF">
        <w:t>1kPa CO2</w:t>
      </w:r>
      <w:r w:rsidR="00527B71" w:rsidRPr="00C228DF">
        <w:t>变化</w:t>
      </w:r>
    </w:p>
    <w:p w:rsidR="004E1EAB" w:rsidRDefault="004E1EAB" w:rsidP="00527B71">
      <w:r>
        <w:rPr>
          <w:b/>
          <w:bCs/>
        </w:rPr>
        <w:t>10</w:t>
      </w:r>
      <w:r>
        <w:rPr>
          <w:rFonts w:hint="eastAsia"/>
          <w:b/>
          <w:bCs/>
        </w:rPr>
        <w:t>、</w:t>
      </w:r>
      <w:r w:rsidR="00527B71" w:rsidRPr="00C228DF">
        <w:rPr>
          <w:b/>
          <w:bCs/>
        </w:rPr>
        <w:t>气道适配器</w:t>
      </w:r>
      <w:r>
        <w:rPr>
          <w:rFonts w:hint="eastAsia"/>
        </w:rPr>
        <w:t>：</w:t>
      </w:r>
    </w:p>
    <w:p w:rsidR="00527B71" w:rsidRPr="00C228DF" w:rsidRDefault="004E1EAB" w:rsidP="00527B71">
      <w:r>
        <w:rPr>
          <w:rFonts w:hint="eastAsia"/>
        </w:rPr>
        <w:t xml:space="preserve">10.1   </w:t>
      </w:r>
      <w:r w:rsidR="00527B71" w:rsidRPr="00C228DF">
        <w:t>成人</w:t>
      </w:r>
      <w:r w:rsidR="00527B71" w:rsidRPr="00C228DF">
        <w:t>/</w:t>
      </w:r>
      <w:r w:rsidR="00527B71" w:rsidRPr="00C228DF">
        <w:t>儿童：</w:t>
      </w:r>
      <w:r w:rsidR="00527B71" w:rsidRPr="00C228DF">
        <w:t>6ml</w:t>
      </w:r>
      <w:r w:rsidR="00527B71" w:rsidRPr="00C228DF">
        <w:t>死腔</w:t>
      </w:r>
    </w:p>
    <w:p w:rsidR="004E1EAB" w:rsidRPr="004E1EAB" w:rsidRDefault="004E1EAB" w:rsidP="00527B71">
      <w:pPr>
        <w:rPr>
          <w:rFonts w:hint="eastAsia"/>
        </w:rPr>
      </w:pPr>
      <w:r>
        <w:rPr>
          <w:rFonts w:hint="eastAsia"/>
        </w:rPr>
        <w:t xml:space="preserve">10.2   </w:t>
      </w:r>
      <w:r w:rsidR="00527B71" w:rsidRPr="00C228DF">
        <w:t>新生儿：</w:t>
      </w:r>
      <w:r w:rsidR="00527B71" w:rsidRPr="00C228DF">
        <w:t>1ml</w:t>
      </w:r>
      <w:r w:rsidR="00527B71" w:rsidRPr="00C228DF">
        <w:t>死腔</w:t>
      </w:r>
      <w:bookmarkStart w:id="0" w:name="_GoBack"/>
      <w:bookmarkEnd w:id="0"/>
    </w:p>
    <w:p w:rsidR="00527B71" w:rsidRPr="00C228DF" w:rsidRDefault="004E1EAB" w:rsidP="00527B71">
      <w:r>
        <w:rPr>
          <w:b/>
          <w:bCs/>
        </w:rPr>
        <w:t>11</w:t>
      </w:r>
      <w:r>
        <w:rPr>
          <w:rFonts w:hint="eastAsia"/>
          <w:b/>
          <w:bCs/>
        </w:rPr>
        <w:t>、</w:t>
      </w:r>
      <w:r w:rsidR="00527B71" w:rsidRPr="00C228DF">
        <w:rPr>
          <w:b/>
          <w:bCs/>
        </w:rPr>
        <w:t>报警</w:t>
      </w:r>
      <w:r>
        <w:rPr>
          <w:rFonts w:hint="eastAsia"/>
          <w:b/>
          <w:bCs/>
        </w:rPr>
        <w:t>情况</w:t>
      </w:r>
      <w:r>
        <w:rPr>
          <w:b/>
          <w:bCs/>
        </w:rPr>
        <w:t>：</w:t>
      </w:r>
    </w:p>
    <w:p w:rsidR="00527B71" w:rsidRPr="00C228DF" w:rsidRDefault="00527B71" w:rsidP="00527B71">
      <w:r w:rsidRPr="00C228DF">
        <w:t>无适配器、检测适配器、未检测到呼吸、低电状态、低</w:t>
      </w:r>
      <w:r w:rsidRPr="00C228DF">
        <w:t>ETCO2</w:t>
      </w:r>
      <w:r w:rsidRPr="00C228DF">
        <w:t>及高</w:t>
      </w:r>
      <w:r w:rsidRPr="00C228DF">
        <w:t>ETCO2</w:t>
      </w:r>
    </w:p>
    <w:p w:rsidR="00527B71" w:rsidRDefault="00527B71" w:rsidP="00527B71">
      <w:r>
        <w:rPr>
          <w:rFonts w:hint="eastAsia"/>
        </w:rPr>
        <w:t>测量：非分散的红外吸收</w:t>
      </w:r>
    </w:p>
    <w:p w:rsidR="009C191C" w:rsidRDefault="009C191C" w:rsidP="009C191C">
      <w:pPr>
        <w:rPr>
          <w:rFonts w:ascii="华文仿宋" w:eastAsia="华文仿宋" w:hAnsi="华文仿宋"/>
          <w:sz w:val="24"/>
        </w:rPr>
      </w:pPr>
    </w:p>
    <w:sectPr w:rsidR="009C191C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BD" w:rsidRDefault="00B236BD">
      <w:r>
        <w:separator/>
      </w:r>
    </w:p>
  </w:endnote>
  <w:endnote w:type="continuationSeparator" w:id="0">
    <w:p w:rsidR="00B236BD" w:rsidRDefault="00B2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BD" w:rsidRDefault="00B236BD">
      <w:r>
        <w:separator/>
      </w:r>
    </w:p>
  </w:footnote>
  <w:footnote w:type="continuationSeparator" w:id="0">
    <w:p w:rsidR="00B236BD" w:rsidRDefault="00B2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5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3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4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1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35"/>
  </w:num>
  <w:num w:numId="5">
    <w:abstractNumId w:val="18"/>
  </w:num>
  <w:num w:numId="6">
    <w:abstractNumId w:val="5"/>
  </w:num>
  <w:num w:numId="7">
    <w:abstractNumId w:val="19"/>
  </w:num>
  <w:num w:numId="8">
    <w:abstractNumId w:val="34"/>
  </w:num>
  <w:num w:numId="9">
    <w:abstractNumId w:val="33"/>
  </w:num>
  <w:num w:numId="10">
    <w:abstractNumId w:val="40"/>
  </w:num>
  <w:num w:numId="11">
    <w:abstractNumId w:val="7"/>
  </w:num>
  <w:num w:numId="12">
    <w:abstractNumId w:val="8"/>
  </w:num>
  <w:num w:numId="13">
    <w:abstractNumId w:val="44"/>
  </w:num>
  <w:num w:numId="14">
    <w:abstractNumId w:val="17"/>
  </w:num>
  <w:num w:numId="15">
    <w:abstractNumId w:val="16"/>
  </w:num>
  <w:num w:numId="16">
    <w:abstractNumId w:val="6"/>
  </w:num>
  <w:num w:numId="17">
    <w:abstractNumId w:val="32"/>
  </w:num>
  <w:num w:numId="18">
    <w:abstractNumId w:val="36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2"/>
  </w:num>
  <w:num w:numId="30">
    <w:abstractNumId w:val="9"/>
  </w:num>
  <w:num w:numId="31">
    <w:abstractNumId w:val="31"/>
  </w:num>
  <w:num w:numId="32">
    <w:abstractNumId w:val="22"/>
  </w:num>
  <w:num w:numId="33">
    <w:abstractNumId w:val="0"/>
  </w:num>
  <w:num w:numId="34">
    <w:abstractNumId w:val="23"/>
  </w:num>
  <w:num w:numId="35">
    <w:abstractNumId w:val="37"/>
  </w:num>
  <w:num w:numId="36">
    <w:abstractNumId w:val="15"/>
  </w:num>
  <w:num w:numId="37">
    <w:abstractNumId w:val="14"/>
  </w:num>
  <w:num w:numId="38">
    <w:abstractNumId w:val="30"/>
  </w:num>
  <w:num w:numId="39">
    <w:abstractNumId w:val="21"/>
  </w:num>
  <w:num w:numId="40">
    <w:abstractNumId w:val="41"/>
  </w:num>
  <w:num w:numId="41">
    <w:abstractNumId w:val="24"/>
  </w:num>
  <w:num w:numId="42">
    <w:abstractNumId w:val="43"/>
  </w:num>
  <w:num w:numId="43">
    <w:abstractNumId w:val="39"/>
  </w:num>
  <w:num w:numId="44">
    <w:abstractNumId w:val="1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B553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A34F0"/>
    <w:rsid w:val="003D37D8"/>
    <w:rsid w:val="003D51CA"/>
    <w:rsid w:val="003F70CB"/>
    <w:rsid w:val="004358AB"/>
    <w:rsid w:val="00436521"/>
    <w:rsid w:val="004729D0"/>
    <w:rsid w:val="00492D6D"/>
    <w:rsid w:val="004A46C1"/>
    <w:rsid w:val="004C72FB"/>
    <w:rsid w:val="004E1EAB"/>
    <w:rsid w:val="00527B71"/>
    <w:rsid w:val="0054521F"/>
    <w:rsid w:val="00556D76"/>
    <w:rsid w:val="005F0160"/>
    <w:rsid w:val="00613918"/>
    <w:rsid w:val="006326BE"/>
    <w:rsid w:val="00656767"/>
    <w:rsid w:val="00656AAC"/>
    <w:rsid w:val="00685F6D"/>
    <w:rsid w:val="006941F4"/>
    <w:rsid w:val="006C23B9"/>
    <w:rsid w:val="006F2350"/>
    <w:rsid w:val="007010C7"/>
    <w:rsid w:val="007053BC"/>
    <w:rsid w:val="00720AE7"/>
    <w:rsid w:val="00727C8D"/>
    <w:rsid w:val="00743860"/>
    <w:rsid w:val="00771A33"/>
    <w:rsid w:val="007859C8"/>
    <w:rsid w:val="00793671"/>
    <w:rsid w:val="007A55D0"/>
    <w:rsid w:val="007C6715"/>
    <w:rsid w:val="007F34DC"/>
    <w:rsid w:val="00801E0C"/>
    <w:rsid w:val="00860361"/>
    <w:rsid w:val="008614F1"/>
    <w:rsid w:val="008B7726"/>
    <w:rsid w:val="008B7EC2"/>
    <w:rsid w:val="00945742"/>
    <w:rsid w:val="00952FEE"/>
    <w:rsid w:val="00992A67"/>
    <w:rsid w:val="009B0D4F"/>
    <w:rsid w:val="009B4D16"/>
    <w:rsid w:val="009C191C"/>
    <w:rsid w:val="009D632D"/>
    <w:rsid w:val="00A23E41"/>
    <w:rsid w:val="00A468EA"/>
    <w:rsid w:val="00AA6FE0"/>
    <w:rsid w:val="00AC1268"/>
    <w:rsid w:val="00AE4AFF"/>
    <w:rsid w:val="00B0550B"/>
    <w:rsid w:val="00B20C6F"/>
    <w:rsid w:val="00B236BD"/>
    <w:rsid w:val="00B53827"/>
    <w:rsid w:val="00B73C1D"/>
    <w:rsid w:val="00BB4889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3885"/>
    <w:rsid w:val="00ED12FA"/>
    <w:rsid w:val="00ED1A32"/>
    <w:rsid w:val="00EF2F2F"/>
    <w:rsid w:val="00F06270"/>
    <w:rsid w:val="00F32E78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D2B4387-E59F-42C3-8879-07AE971B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3E84B-CE15-47B9-9833-1C67797C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2018-03-23T01:53:00Z</dcterms:created>
  <dcterms:modified xsi:type="dcterms:W3CDTF">2018-05-21T06:52:00Z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